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9385E" w:rsidP="000767A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767A8">
              <w:t>20.12.2018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9385E" w:rsidP="00CE4FC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CE4FC6">
              <w:t>55/43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39385E" w:rsidP="002A5AC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81503" w:rsidRPr="00281503">
              <w:t>О внесении изменени</w:t>
            </w:r>
            <w:r w:rsidR="002A5ACC">
              <w:t>й</w:t>
            </w:r>
            <w:r w:rsidR="00281503" w:rsidRPr="00281503">
              <w:t xml:space="preserve"> в решение региональной службы по тарифам Нижегородской области </w:t>
            </w:r>
            <w:r w:rsidR="00281503">
              <w:br/>
            </w:r>
            <w:r w:rsidR="00281503" w:rsidRPr="00281503">
              <w:t>от 30 марта 2018 г</w:t>
            </w:r>
            <w:r w:rsidR="00281503">
              <w:t>.</w:t>
            </w:r>
            <w:r w:rsidR="00281503" w:rsidRPr="00281503">
              <w:t xml:space="preserve"> № 12/5 «Об установлении  ПУБЛИЧНОМУ АКЦИОНЕРНОМУ ОБЩЕСТВУ «Т ПЛЮС» (ИНН 6315376946), автодорога Балтия, территория бизнес-центра Рига-ленд, Красногорский муниципальный район Московской области, тарифы на тепловую энергию (мощность), поставляему</w:t>
            </w:r>
            <w:r w:rsidR="00281503">
              <w:t>ю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352F" w:rsidRPr="00281503" w:rsidRDefault="00281503" w:rsidP="00281503">
      <w:pPr>
        <w:tabs>
          <w:tab w:val="left" w:pos="1897"/>
        </w:tabs>
        <w:jc w:val="center"/>
        <w:rPr>
          <w:bCs/>
          <w:szCs w:val="28"/>
        </w:rPr>
      </w:pPr>
      <w:bookmarkStart w:id="2" w:name="_GoBack"/>
      <w:bookmarkEnd w:id="2"/>
      <w:r w:rsidRPr="00281503">
        <w:rPr>
          <w:rFonts w:eastAsiaTheme="minorHAnsi"/>
          <w:szCs w:val="28"/>
          <w:lang w:eastAsia="en-US"/>
        </w:rPr>
        <w:t>потребителям г. Дзержинск Нижегородской области»</w:t>
      </w:r>
    </w:p>
    <w:p w:rsidR="00281503" w:rsidRDefault="00281503" w:rsidP="00DD2C81">
      <w:pPr>
        <w:tabs>
          <w:tab w:val="left" w:pos="1897"/>
        </w:tabs>
        <w:jc w:val="center"/>
        <w:rPr>
          <w:bCs/>
          <w:szCs w:val="28"/>
        </w:rPr>
      </w:pPr>
    </w:p>
    <w:p w:rsidR="00FB1AD8" w:rsidRDefault="00FB1AD8" w:rsidP="00CE4FC6">
      <w:pPr>
        <w:tabs>
          <w:tab w:val="left" w:pos="1897"/>
        </w:tabs>
        <w:jc w:val="center"/>
        <w:rPr>
          <w:bCs/>
          <w:szCs w:val="28"/>
        </w:rPr>
      </w:pPr>
    </w:p>
    <w:p w:rsidR="00CE4FC6" w:rsidRPr="00740FF7" w:rsidRDefault="00CE4FC6" w:rsidP="00CE4FC6">
      <w:pPr>
        <w:tabs>
          <w:tab w:val="left" w:pos="1897"/>
        </w:tabs>
        <w:jc w:val="center"/>
        <w:rPr>
          <w:szCs w:val="28"/>
        </w:rPr>
      </w:pPr>
    </w:p>
    <w:p w:rsidR="00536C4C" w:rsidRPr="00281503" w:rsidRDefault="00536C4C" w:rsidP="00281503">
      <w:pPr>
        <w:pStyle w:val="ac"/>
        <w:spacing w:line="276" w:lineRule="auto"/>
        <w:ind w:firstLine="709"/>
      </w:pPr>
      <w:r w:rsidRPr="00536C4C">
        <w:t xml:space="preserve">В соответствии с Федеральным законом от 27 июля 2010 г. № 190-ФЗ                     «О теплоснабжении», </w:t>
      </w:r>
      <w:r w:rsidR="0000474A">
        <w:t xml:space="preserve">Федеральным законом от 21 июля 2005 г. № 115-ФЗ «О концессионных соглашениях», </w:t>
      </w:r>
      <w:r w:rsidRPr="00536C4C">
        <w:t>постановлением Прав</w:t>
      </w:r>
      <w:r w:rsidR="0000474A">
        <w:t xml:space="preserve">ительства Российской Федерации </w:t>
      </w:r>
      <w:r w:rsidRPr="00536C4C"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ПУБЛИЧНЫМ АКЦИОНЕРНЫМ ОБЩЕСТВОМ «Т ПЛЮС» (ИНН 6315376946), автодорога Балтия, территория бизнес-центра Рига-ленд, Красногорский муниципальный район Московской области, экспертного </w:t>
      </w:r>
      <w:r w:rsidRPr="00281503">
        <w:t>заключения рег. № в-</w:t>
      </w:r>
      <w:r w:rsidR="006E58B9" w:rsidRPr="00281503">
        <w:t>1076</w:t>
      </w:r>
      <w:r w:rsidRPr="00281503">
        <w:t xml:space="preserve"> от </w:t>
      </w:r>
      <w:r w:rsidR="006E58B9" w:rsidRPr="00281503">
        <w:t xml:space="preserve">13 декабря </w:t>
      </w:r>
      <w:r w:rsidRPr="00281503">
        <w:t>2018 г.:</w:t>
      </w:r>
    </w:p>
    <w:p w:rsidR="002A5ACC" w:rsidRDefault="00281503" w:rsidP="00281503">
      <w:pPr>
        <w:spacing w:line="276" w:lineRule="auto"/>
        <w:ind w:firstLine="708"/>
        <w:jc w:val="both"/>
        <w:rPr>
          <w:noProof/>
          <w:szCs w:val="28"/>
        </w:rPr>
      </w:pPr>
      <w:r w:rsidRPr="00281503">
        <w:rPr>
          <w:b/>
          <w:szCs w:val="28"/>
        </w:rPr>
        <w:t>1.</w:t>
      </w:r>
      <w:r w:rsidRPr="00281503">
        <w:rPr>
          <w:bCs/>
          <w:szCs w:val="28"/>
        </w:rPr>
        <w:t xml:space="preserve">Внести </w:t>
      </w:r>
      <w:r w:rsidRPr="00281503">
        <w:rPr>
          <w:noProof/>
          <w:szCs w:val="28"/>
        </w:rPr>
        <w:t>в решение региональной службы по тарифам Нижегородской области</w:t>
      </w:r>
      <w:r>
        <w:rPr>
          <w:noProof/>
          <w:szCs w:val="28"/>
        </w:rPr>
        <w:t>от 30 марта 2018 г.</w:t>
      </w:r>
      <w:r w:rsidRPr="00281503">
        <w:rPr>
          <w:noProof/>
          <w:szCs w:val="28"/>
        </w:rPr>
        <w:t xml:space="preserve"> № 12/5 «Об установлении </w:t>
      </w:r>
      <w:r w:rsidRPr="00281503">
        <w:rPr>
          <w:rFonts w:eastAsiaTheme="minorHAnsi"/>
          <w:szCs w:val="28"/>
          <w:lang w:eastAsia="en-US"/>
        </w:rPr>
        <w:t xml:space="preserve"> ПУБЛИЧНОМУ АКЦИОНЕРНОМУ ОБЩЕСТВУ «Т ПЛЮС» (ИНН 6315376946), автодорога Балтия, территория бизнес-центра Рига-ленд, Красногорский муниципальный район Московской области, </w:t>
      </w:r>
      <w:hyperlink r:id="rId9" w:history="1">
        <w:r w:rsidRPr="00281503">
          <w:rPr>
            <w:rStyle w:val="a7"/>
            <w:rFonts w:eastAsiaTheme="minorHAnsi"/>
            <w:szCs w:val="28"/>
            <w:lang w:eastAsia="en-US"/>
          </w:rPr>
          <w:t>тарифы</w:t>
        </w:r>
      </w:hyperlink>
      <w:r w:rsidRPr="00281503">
        <w:rPr>
          <w:rFonts w:eastAsiaTheme="minorHAnsi"/>
          <w:szCs w:val="28"/>
          <w:lang w:eastAsia="en-US"/>
        </w:rPr>
        <w:t xml:space="preserve"> на тепловую энергию (мощность), поставляемую потребителям г. Дзержинск Нижегородской области»</w:t>
      </w:r>
      <w:r w:rsidR="002A5ACC">
        <w:rPr>
          <w:noProof/>
          <w:szCs w:val="28"/>
        </w:rPr>
        <w:t xml:space="preserve">следующие </w:t>
      </w:r>
      <w:r w:rsidRPr="00281503">
        <w:rPr>
          <w:noProof/>
          <w:szCs w:val="28"/>
        </w:rPr>
        <w:t>изменени</w:t>
      </w:r>
      <w:r w:rsidR="002A5ACC">
        <w:rPr>
          <w:noProof/>
          <w:szCs w:val="28"/>
        </w:rPr>
        <w:t>я:</w:t>
      </w:r>
    </w:p>
    <w:p w:rsidR="002A5ACC" w:rsidRDefault="002A5ACC" w:rsidP="002A5ACC">
      <w:pPr>
        <w:spacing w:line="276" w:lineRule="auto"/>
        <w:jc w:val="both"/>
        <w:rPr>
          <w:noProof/>
          <w:szCs w:val="28"/>
        </w:rPr>
      </w:pPr>
      <w:r w:rsidRPr="002A5ACC">
        <w:rPr>
          <w:b/>
          <w:i/>
          <w:noProof/>
          <w:szCs w:val="28"/>
        </w:rPr>
        <w:t>1.1.</w:t>
      </w:r>
      <w:r>
        <w:rPr>
          <w:noProof/>
          <w:szCs w:val="28"/>
        </w:rPr>
        <w:t>Приложение 1</w:t>
      </w:r>
      <w:r w:rsidRPr="00281503">
        <w:rPr>
          <w:noProof/>
          <w:szCs w:val="28"/>
        </w:rPr>
        <w:t xml:space="preserve"> к решению </w:t>
      </w:r>
      <w:r>
        <w:rPr>
          <w:noProof/>
          <w:szCs w:val="28"/>
        </w:rPr>
        <w:t>изложить в новой редакции согласно Приложению к настоящему решению.</w:t>
      </w:r>
    </w:p>
    <w:p w:rsidR="00281503" w:rsidRPr="00281503" w:rsidRDefault="002A5ACC" w:rsidP="002A5ACC">
      <w:pPr>
        <w:spacing w:line="276" w:lineRule="auto"/>
        <w:jc w:val="both"/>
        <w:rPr>
          <w:noProof/>
          <w:szCs w:val="28"/>
        </w:rPr>
      </w:pPr>
      <w:r w:rsidRPr="002A5ACC">
        <w:rPr>
          <w:b/>
          <w:i/>
          <w:noProof/>
          <w:szCs w:val="28"/>
        </w:rPr>
        <w:t>1.2.</w:t>
      </w:r>
      <w:r>
        <w:rPr>
          <w:noProof/>
          <w:szCs w:val="28"/>
        </w:rPr>
        <w:t xml:space="preserve"> Т</w:t>
      </w:r>
      <w:r w:rsidR="00281503" w:rsidRPr="00281503">
        <w:rPr>
          <w:noProof/>
          <w:szCs w:val="28"/>
        </w:rPr>
        <w:t xml:space="preserve">аблицу Приложения 2 к решению </w:t>
      </w:r>
      <w:r>
        <w:rPr>
          <w:noProof/>
          <w:szCs w:val="28"/>
        </w:rPr>
        <w:t xml:space="preserve">изложить </w:t>
      </w:r>
      <w:r w:rsidR="00281503" w:rsidRPr="00281503">
        <w:rPr>
          <w:noProof/>
          <w:szCs w:val="28"/>
        </w:rPr>
        <w:t>в следующей редакции:</w:t>
      </w:r>
    </w:p>
    <w:p w:rsidR="00281503" w:rsidRDefault="00281503" w:rsidP="00281503">
      <w:pPr>
        <w:spacing w:line="276" w:lineRule="auto"/>
        <w:jc w:val="both"/>
        <w:rPr>
          <w:noProof/>
          <w:szCs w:val="28"/>
        </w:rPr>
      </w:pPr>
      <w:r w:rsidRPr="00281503">
        <w:rPr>
          <w:noProof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814"/>
        <w:gridCol w:w="1720"/>
        <w:gridCol w:w="857"/>
        <w:gridCol w:w="1257"/>
        <w:gridCol w:w="1257"/>
        <w:gridCol w:w="1258"/>
      </w:tblGrid>
      <w:tr w:rsidR="00281503" w:rsidTr="00281503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281503" w:rsidTr="00281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1 апреля по 30 июня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pStyle w:val="ac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ПУБЛИЧНОЕ АКЦИОНЕРНОЕ ОБЩЕСТВО «Т ПЛЮС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noProof/>
                <w:sz w:val="22"/>
                <w:szCs w:val="22"/>
              </w:rPr>
              <w:t xml:space="preserve">(ИНН </w:t>
            </w:r>
            <w:r>
              <w:rPr>
                <w:sz w:val="22"/>
                <w:szCs w:val="22"/>
              </w:rPr>
              <w:t>6315376946)</w:t>
            </w:r>
            <w:r>
              <w:rPr>
                <w:noProof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автодорога Балтия, территория бизнес-центра Рига-ленд, Красногорский  муниципальный район Московской области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 w:rsidP="00F76805">
            <w:pPr>
              <w:pStyle w:val="ac"/>
              <w:ind w:right="57"/>
              <w:rPr>
                <w:b/>
                <w:bCs/>
                <w:sz w:val="20"/>
                <w:szCs w:val="20"/>
                <w:lang w:eastAsia="en-US"/>
              </w:rPr>
            </w:pPr>
            <w:r w:rsidRPr="00281503">
              <w:rPr>
                <w:b/>
                <w:bCs/>
                <w:sz w:val="20"/>
                <w:szCs w:val="20"/>
              </w:rPr>
              <w:t xml:space="preserve">Для потребителей на территории г. Дзержинск Нижегородской области, </w:t>
            </w:r>
            <w:r w:rsidR="00F76805">
              <w:rPr>
                <w:b/>
                <w:bCs/>
                <w:sz w:val="20"/>
                <w:szCs w:val="20"/>
              </w:rPr>
              <w:t>подключенных к</w:t>
            </w:r>
            <w:r w:rsidRPr="00281503">
              <w:rPr>
                <w:b/>
                <w:bCs/>
                <w:sz w:val="20"/>
                <w:szCs w:val="20"/>
              </w:rPr>
              <w:t xml:space="preserve"> квартальным тепловым сетям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1863,66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2010,33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2010,33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473CD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2058,6</w:t>
            </w:r>
            <w:r w:rsidR="00AD060E">
              <w:rPr>
                <w:sz w:val="20"/>
                <w:lang w:eastAsia="en-US"/>
              </w:rPr>
              <w:t>8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473CD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2058,6</w:t>
            </w:r>
            <w:r w:rsidR="00AD060E">
              <w:rPr>
                <w:sz w:val="20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473CD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2141,03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473CD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2141,03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2226,</w:t>
            </w:r>
            <w:r w:rsidR="00473CD9">
              <w:rPr>
                <w:sz w:val="20"/>
                <w:lang w:eastAsia="en-US"/>
              </w:rPr>
              <w:t>67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rPr>
                <w:b/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281503" w:rsidTr="00AD060E">
        <w:trPr>
          <w:trHeight w:val="30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2199,12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417C7" w:rsidRDefault="00281503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2417C7">
              <w:rPr>
                <w:sz w:val="20"/>
                <w:highlight w:val="yellow"/>
                <w:lang w:eastAsia="en-US"/>
              </w:rPr>
              <w:t>2372,19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2412,40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417C7" w:rsidRDefault="00AD060E" w:rsidP="00473CD9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2417C7">
              <w:rPr>
                <w:sz w:val="20"/>
                <w:highlight w:val="yellow"/>
                <w:lang w:eastAsia="en-US"/>
              </w:rPr>
              <w:t>2470,</w:t>
            </w:r>
            <w:r w:rsidR="00473CD9" w:rsidRPr="002417C7">
              <w:rPr>
                <w:sz w:val="20"/>
                <w:highlight w:val="yellow"/>
                <w:lang w:eastAsia="en-US"/>
              </w:rPr>
              <w:t>42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2470,</w:t>
            </w:r>
            <w:r w:rsidR="00473CD9">
              <w:rPr>
                <w:sz w:val="20"/>
                <w:lang w:eastAsia="en-US"/>
              </w:rPr>
              <w:t>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417C7" w:rsidRDefault="00AD060E" w:rsidP="00473CD9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2417C7">
              <w:rPr>
                <w:sz w:val="20"/>
                <w:highlight w:val="yellow"/>
                <w:lang w:eastAsia="en-US"/>
              </w:rPr>
              <w:t>2569,</w:t>
            </w:r>
            <w:r w:rsidR="00473CD9" w:rsidRPr="002417C7">
              <w:rPr>
                <w:sz w:val="20"/>
                <w:highlight w:val="yellow"/>
                <w:lang w:eastAsia="en-US"/>
              </w:rPr>
              <w:t>24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2569,</w:t>
            </w:r>
            <w:r w:rsidR="00473CD9">
              <w:rPr>
                <w:sz w:val="20"/>
                <w:lang w:eastAsia="en-US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417C7" w:rsidRDefault="00AD060E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2417C7">
              <w:rPr>
                <w:sz w:val="20"/>
                <w:highlight w:val="yellow"/>
                <w:lang w:eastAsia="en-US"/>
              </w:rPr>
              <w:t>267</w:t>
            </w:r>
            <w:r w:rsidR="00473CD9" w:rsidRPr="002417C7">
              <w:rPr>
                <w:sz w:val="20"/>
                <w:highlight w:val="yellow"/>
                <w:lang w:eastAsia="en-US"/>
              </w:rPr>
              <w:t>2,00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pStyle w:val="ac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ПУБЛИЧНОЕ АКЦИОНЕРНОЕ ОБЩЕСТВО «Т ПЛЮС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noProof/>
                <w:sz w:val="22"/>
                <w:szCs w:val="22"/>
              </w:rPr>
              <w:t xml:space="preserve">(ИНН </w:t>
            </w:r>
            <w:r>
              <w:rPr>
                <w:sz w:val="22"/>
                <w:szCs w:val="22"/>
              </w:rPr>
              <w:t>6315376946)</w:t>
            </w:r>
            <w:r>
              <w:rPr>
                <w:noProof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автодорога Балтия, территория бизнес-центра Рига-ленд, Красногорский  муниципальный район Московской области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 w:rsidP="00F76805">
            <w:pPr>
              <w:pStyle w:val="ac"/>
              <w:ind w:right="57"/>
              <w:rPr>
                <w:b/>
                <w:bCs/>
                <w:sz w:val="20"/>
                <w:szCs w:val="20"/>
                <w:lang w:eastAsia="en-US"/>
              </w:rPr>
            </w:pPr>
            <w:r w:rsidRPr="00281503">
              <w:rPr>
                <w:b/>
                <w:bCs/>
                <w:sz w:val="20"/>
                <w:szCs w:val="20"/>
              </w:rPr>
              <w:t xml:space="preserve">Для потребителей на территории г. Дзержинск Нижегородской области, </w:t>
            </w:r>
            <w:r w:rsidR="00F76805">
              <w:rPr>
                <w:b/>
                <w:bCs/>
                <w:sz w:val="20"/>
                <w:szCs w:val="20"/>
              </w:rPr>
              <w:t>подключенных</w:t>
            </w:r>
            <w:r w:rsidRPr="00281503">
              <w:rPr>
                <w:b/>
                <w:bCs/>
                <w:sz w:val="20"/>
                <w:szCs w:val="20"/>
              </w:rPr>
              <w:t xml:space="preserve"> к магистральным тепловым сетям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938,69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1012,56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1012,56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1036,86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1036,86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1078,34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1078,34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1121,47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rPr>
                <w:b/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1107,65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1194,82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1215,07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1244,23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1244,23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1294,01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1294,01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1345,76</w:t>
            </w:r>
          </w:p>
        </w:tc>
      </w:tr>
    </w:tbl>
    <w:p w:rsidR="00281503" w:rsidRPr="00281503" w:rsidRDefault="00281503" w:rsidP="00281503">
      <w:pPr>
        <w:ind w:firstLine="708"/>
        <w:jc w:val="right"/>
        <w:rPr>
          <w:bCs/>
          <w:szCs w:val="28"/>
        </w:rPr>
      </w:pPr>
      <w:r w:rsidRPr="00281503">
        <w:rPr>
          <w:bCs/>
          <w:szCs w:val="28"/>
        </w:rPr>
        <w:t>».</w:t>
      </w:r>
    </w:p>
    <w:p w:rsidR="00281503" w:rsidRPr="00281503" w:rsidRDefault="00281503" w:rsidP="00281503">
      <w:pPr>
        <w:ind w:firstLine="708"/>
        <w:jc w:val="both"/>
        <w:rPr>
          <w:szCs w:val="28"/>
        </w:rPr>
      </w:pPr>
      <w:r w:rsidRPr="00281503">
        <w:rPr>
          <w:b/>
          <w:szCs w:val="28"/>
        </w:rPr>
        <w:t>2.</w:t>
      </w:r>
      <w:r w:rsidRPr="00281503">
        <w:rPr>
          <w:bCs/>
          <w:szCs w:val="28"/>
        </w:rPr>
        <w:t xml:space="preserve"> Настоящее решение вступает в силу с 1 января 2019 г</w:t>
      </w:r>
      <w:r w:rsidRPr="00281503">
        <w:rPr>
          <w:szCs w:val="28"/>
        </w:rPr>
        <w:t>.</w:t>
      </w:r>
    </w:p>
    <w:p w:rsidR="0046352F" w:rsidRPr="00281503" w:rsidRDefault="0046352F" w:rsidP="00536C4C">
      <w:pPr>
        <w:spacing w:line="276" w:lineRule="auto"/>
        <w:ind w:firstLine="709"/>
        <w:jc w:val="both"/>
        <w:rPr>
          <w:szCs w:val="28"/>
        </w:rPr>
      </w:pPr>
    </w:p>
    <w:p w:rsidR="008068B0" w:rsidRPr="0046352F" w:rsidRDefault="008068B0" w:rsidP="006B21E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Pr="008068B0">
        <w:rPr>
          <w:szCs w:val="28"/>
        </w:rPr>
        <w:t xml:space="preserve">             А.Г.Малухин</w:t>
      </w: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32327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23" w:rsidRDefault="00647E23">
      <w:r>
        <w:separator/>
      </w:r>
    </w:p>
  </w:endnote>
  <w:endnote w:type="continuationSeparator" w:id="0">
    <w:p w:rsidR="00647E23" w:rsidRDefault="0064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23" w:rsidRDefault="00647E23">
      <w:r>
        <w:separator/>
      </w:r>
    </w:p>
  </w:footnote>
  <w:footnote w:type="continuationSeparator" w:id="0">
    <w:p w:rsidR="00647E23" w:rsidRDefault="0064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D8" w:rsidRDefault="0039385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05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05D8" w:rsidRDefault="00010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D8" w:rsidRDefault="0039385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05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55D3">
      <w:rPr>
        <w:rStyle w:val="a9"/>
        <w:noProof/>
      </w:rPr>
      <w:t>2</w:t>
    </w:r>
    <w:r>
      <w:rPr>
        <w:rStyle w:val="a9"/>
      </w:rPr>
      <w:fldChar w:fldCharType="end"/>
    </w:r>
  </w:p>
  <w:p w:rsidR="000105D8" w:rsidRDefault="000105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D8" w:rsidRDefault="00FA55D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F28E88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5D8" w:rsidRPr="00E52B15" w:rsidRDefault="000105D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05D8" w:rsidRPr="00561114" w:rsidRDefault="000105D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105D8" w:rsidRPr="00561114" w:rsidRDefault="000105D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105D8" w:rsidRPr="000F7B5C" w:rsidRDefault="000105D8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105D8" w:rsidRPr="000F7B5C" w:rsidRDefault="000105D8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105D8" w:rsidRDefault="000105D8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105D8" w:rsidRDefault="000105D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0105D8" w:rsidRPr="002B6128" w:rsidRDefault="000105D8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105D8" w:rsidRDefault="000105D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0105D8" w:rsidRPr="001772E6" w:rsidRDefault="000105D8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105D8" w:rsidRDefault="000105D8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105D8" w:rsidRPr="00E52B15" w:rsidRDefault="000105D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05D8" w:rsidRPr="00561114" w:rsidRDefault="000105D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0105D8" w:rsidRPr="00561114" w:rsidRDefault="000105D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105D8" w:rsidRPr="000F7B5C" w:rsidRDefault="000105D8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105D8" w:rsidRPr="000F7B5C" w:rsidRDefault="000105D8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105D8" w:rsidRDefault="000105D8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0105D8" w:rsidRDefault="000105D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0105D8" w:rsidRPr="002B6128" w:rsidRDefault="000105D8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105D8" w:rsidRDefault="000105D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0105D8" w:rsidRPr="001772E6" w:rsidRDefault="000105D8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105D8" w:rsidRDefault="000105D8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474A"/>
    <w:rsid w:val="00005CF1"/>
    <w:rsid w:val="000061D8"/>
    <w:rsid w:val="0000703E"/>
    <w:rsid w:val="000074BC"/>
    <w:rsid w:val="000105D8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0F9F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7A8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7C7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1503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ACC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385E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3CD9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36C4C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316D"/>
    <w:rsid w:val="006447A3"/>
    <w:rsid w:val="006448FC"/>
    <w:rsid w:val="00644ACF"/>
    <w:rsid w:val="00645216"/>
    <w:rsid w:val="006452F5"/>
    <w:rsid w:val="00647E23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58B9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2B5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3B82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060E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AED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4FC6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4C4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6805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55D3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30C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2165577-6DE1-4901-8B33-C39AF829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032FB1624C8604EAC5113A3AAE3E6A24D04DEE0CF44BE643C20282CE9F7713B992D3ED75419BA9070D9C7AhB15J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2018-12-21T12:52:00Z</cp:lastPrinted>
  <dcterms:created xsi:type="dcterms:W3CDTF">2019-03-18T13:31:00Z</dcterms:created>
  <dcterms:modified xsi:type="dcterms:W3CDTF">2019-03-18T13:31:00Z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