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F80" w:rsidRPr="00E5458D" w:rsidRDefault="00727D1B" w:rsidP="002A4F80">
      <w:pPr>
        <w:shd w:val="clear" w:color="auto" w:fill="FFFFFF"/>
        <w:spacing w:after="0" w:line="240" w:lineRule="auto"/>
        <w:rPr>
          <w:rFonts w:ascii="CeraPro" w:eastAsia="Times New Roman" w:hAnsi="CeraPro" w:cs="Times New Roman"/>
          <w:sz w:val="21"/>
          <w:szCs w:val="21"/>
          <w:lang w:eastAsia="ru-RU"/>
        </w:rPr>
      </w:pPr>
      <w:bookmarkStart w:id="0" w:name="_GoBack"/>
      <w:r w:rsidRPr="00E5458D">
        <w:rPr>
          <w:rFonts w:ascii="CeraPro" w:eastAsia="Times New Roman" w:hAnsi="CeraPro" w:cs="Times New Roman" w:hint="eastAsia"/>
          <w:sz w:val="21"/>
          <w:szCs w:val="21"/>
          <w:lang w:eastAsia="ru-RU"/>
        </w:rPr>
        <w:t>Г</w:t>
      </w:r>
      <w:r w:rsidRPr="00E5458D">
        <w:rPr>
          <w:rFonts w:ascii="CeraPro" w:eastAsia="Times New Roman" w:hAnsi="CeraPro" w:cs="Times New Roman"/>
          <w:sz w:val="21"/>
          <w:szCs w:val="21"/>
          <w:lang w:eastAsia="ru-RU"/>
        </w:rPr>
        <w:t xml:space="preserve">де оплатить Единый </w:t>
      </w:r>
      <w:r w:rsidR="00E5458D" w:rsidRPr="00E5458D">
        <w:rPr>
          <w:rFonts w:ascii="CeraPro" w:eastAsia="Times New Roman" w:hAnsi="CeraPro" w:cs="Times New Roman"/>
          <w:sz w:val="21"/>
          <w:szCs w:val="21"/>
          <w:lang w:eastAsia="ru-RU"/>
        </w:rPr>
        <w:t>Платёжный</w:t>
      </w:r>
      <w:r w:rsidR="002A4F80" w:rsidRPr="00E5458D">
        <w:rPr>
          <w:rFonts w:ascii="CeraPro" w:eastAsia="Times New Roman" w:hAnsi="CeraPro" w:cs="Times New Roman"/>
          <w:sz w:val="21"/>
          <w:szCs w:val="21"/>
          <w:lang w:eastAsia="ru-RU"/>
        </w:rPr>
        <w:t xml:space="preserve"> документ</w:t>
      </w:r>
      <w:r w:rsidRPr="00E5458D">
        <w:rPr>
          <w:rFonts w:ascii="CeraPro" w:eastAsia="Times New Roman" w:hAnsi="CeraPro" w:cs="Times New Roman"/>
          <w:sz w:val="21"/>
          <w:szCs w:val="21"/>
          <w:lang w:eastAsia="ru-RU"/>
        </w:rPr>
        <w:t>, изготовленный</w:t>
      </w:r>
      <w:r w:rsidR="002A4F80" w:rsidRPr="00E5458D">
        <w:rPr>
          <w:rFonts w:ascii="CeraPro" w:eastAsia="Times New Roman" w:hAnsi="CeraPro" w:cs="Times New Roman"/>
          <w:sz w:val="21"/>
          <w:szCs w:val="21"/>
          <w:lang w:eastAsia="ru-RU"/>
        </w:rPr>
        <w:t xml:space="preserve"> ООО «Центр-СБК»</w:t>
      </w:r>
      <w:bookmarkEnd w:id="0"/>
    </w:p>
    <w:p w:rsidR="002A4F80" w:rsidRPr="00E5458D" w:rsidRDefault="002A4F80" w:rsidP="002A4F80">
      <w:pPr>
        <w:shd w:val="clear" w:color="auto" w:fill="FFFFFF"/>
        <w:spacing w:after="0" w:line="240" w:lineRule="auto"/>
        <w:rPr>
          <w:rFonts w:ascii="CeraPro" w:eastAsia="Times New Roman" w:hAnsi="CeraPro" w:cs="Times New Roman"/>
          <w:sz w:val="21"/>
          <w:szCs w:val="21"/>
          <w:lang w:eastAsia="ru-RU"/>
        </w:rPr>
      </w:pPr>
    </w:p>
    <w:tbl>
      <w:tblPr>
        <w:tblStyle w:val="ab"/>
        <w:tblW w:w="9368" w:type="dxa"/>
        <w:tblLayout w:type="fixed"/>
        <w:tblLook w:val="04A0" w:firstRow="1" w:lastRow="0" w:firstColumn="1" w:lastColumn="0" w:noHBand="0" w:noVBand="1"/>
      </w:tblPr>
      <w:tblGrid>
        <w:gridCol w:w="4106"/>
        <w:gridCol w:w="2410"/>
        <w:gridCol w:w="2852"/>
      </w:tblGrid>
      <w:tr w:rsidR="00E5458D" w:rsidRPr="00E5458D" w:rsidTr="00DA7484">
        <w:trPr>
          <w:trHeight w:val="227"/>
        </w:trPr>
        <w:tc>
          <w:tcPr>
            <w:tcW w:w="4106" w:type="dxa"/>
          </w:tcPr>
          <w:p w:rsidR="000165FF" w:rsidRPr="00E5458D" w:rsidRDefault="000165FF" w:rsidP="00D16C3C">
            <w:pPr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</w:pPr>
            <w:r w:rsidRPr="00E5458D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t>Место оплаты</w:t>
            </w:r>
          </w:p>
        </w:tc>
        <w:tc>
          <w:tcPr>
            <w:tcW w:w="2410" w:type="dxa"/>
          </w:tcPr>
          <w:p w:rsidR="000165FF" w:rsidRPr="00E5458D" w:rsidRDefault="000165FF" w:rsidP="00D16C3C">
            <w:pPr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</w:pPr>
            <w:r w:rsidRPr="00E5458D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t>наличие комиссии</w:t>
            </w:r>
          </w:p>
        </w:tc>
        <w:tc>
          <w:tcPr>
            <w:tcW w:w="2852" w:type="dxa"/>
          </w:tcPr>
          <w:p w:rsidR="000165FF" w:rsidRPr="00E5458D" w:rsidRDefault="000165FF" w:rsidP="00D16C3C">
            <w:pPr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</w:pPr>
            <w:r w:rsidRPr="00E5458D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t>вид оплаты</w:t>
            </w:r>
          </w:p>
        </w:tc>
      </w:tr>
      <w:tr w:rsidR="00E5458D" w:rsidRPr="00E5458D" w:rsidTr="00DA7484">
        <w:trPr>
          <w:trHeight w:val="898"/>
        </w:trPr>
        <w:tc>
          <w:tcPr>
            <w:tcW w:w="4106" w:type="dxa"/>
          </w:tcPr>
          <w:p w:rsidR="000165FF" w:rsidRPr="00E5458D" w:rsidRDefault="000165FF" w:rsidP="00CD361E">
            <w:pPr>
              <w:spacing w:before="100" w:beforeAutospacing="1" w:after="100" w:afterAutospacing="1"/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</w:pPr>
            <w:r w:rsidRPr="00E5458D">
              <w:rPr>
                <w:rFonts w:ascii="CeraPro" w:eastAsia="Times New Roman" w:hAnsi="CeraPro" w:cs="Times New Roman" w:hint="eastAsia"/>
                <w:sz w:val="21"/>
                <w:szCs w:val="21"/>
                <w:lang w:eastAsia="ru-RU"/>
              </w:rPr>
              <w:t>Устройства</w:t>
            </w:r>
            <w:r w:rsidRPr="00E5458D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t xml:space="preserve"> самообслуживания Сбербанк</w:t>
            </w:r>
            <w:r w:rsidR="00727D1B" w:rsidRPr="00E5458D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t>а</w:t>
            </w:r>
            <w:r w:rsidRPr="00E5458D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t>, Саровбизнесбанк</w:t>
            </w:r>
          </w:p>
        </w:tc>
        <w:tc>
          <w:tcPr>
            <w:tcW w:w="2410" w:type="dxa"/>
          </w:tcPr>
          <w:p w:rsidR="000165FF" w:rsidRPr="00E5458D" w:rsidRDefault="000165FF" w:rsidP="000165FF">
            <w:pPr>
              <w:spacing w:before="100" w:beforeAutospacing="1" w:after="100" w:afterAutospacing="1"/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</w:pPr>
            <w:r w:rsidRPr="00E5458D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t>без комиссии</w:t>
            </w:r>
          </w:p>
        </w:tc>
        <w:tc>
          <w:tcPr>
            <w:tcW w:w="2852" w:type="dxa"/>
          </w:tcPr>
          <w:p w:rsidR="000165FF" w:rsidRPr="00E5458D" w:rsidRDefault="000165FF" w:rsidP="000165FF">
            <w:pPr>
              <w:spacing w:before="100" w:beforeAutospacing="1" w:after="100" w:afterAutospacing="1"/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</w:pPr>
            <w:r w:rsidRPr="00E5458D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t xml:space="preserve"> по картам МИР, между</w:t>
            </w:r>
            <w:r w:rsidR="00727D1B" w:rsidRPr="00E5458D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softHyphen/>
            </w:r>
            <w:r w:rsidRPr="00E5458D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t>народных пла</w:t>
            </w:r>
            <w:r w:rsidR="00727D1B" w:rsidRPr="00E5458D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softHyphen/>
            </w:r>
            <w:r w:rsidRPr="00E5458D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t>тёжных систем и налич</w:t>
            </w:r>
            <w:r w:rsidR="00727D1B" w:rsidRPr="00E5458D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softHyphen/>
            </w:r>
            <w:r w:rsidRPr="00E5458D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t>ными.</w:t>
            </w:r>
          </w:p>
        </w:tc>
      </w:tr>
      <w:tr w:rsidR="00E5458D" w:rsidRPr="00E5458D" w:rsidTr="00DA7484">
        <w:trPr>
          <w:trHeight w:val="682"/>
        </w:trPr>
        <w:tc>
          <w:tcPr>
            <w:tcW w:w="4106" w:type="dxa"/>
          </w:tcPr>
          <w:p w:rsidR="000165FF" w:rsidRPr="00E5458D" w:rsidRDefault="000165FF" w:rsidP="00CD361E">
            <w:pPr>
              <w:spacing w:before="100" w:beforeAutospacing="1" w:after="100" w:afterAutospacing="1"/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</w:pPr>
            <w:r w:rsidRPr="00E5458D">
              <w:rPr>
                <w:rFonts w:ascii="CeraPro" w:eastAsia="Times New Roman" w:hAnsi="CeraPro" w:cs="Times New Roman" w:hint="eastAsia"/>
                <w:sz w:val="21"/>
                <w:szCs w:val="21"/>
                <w:lang w:eastAsia="ru-RU"/>
              </w:rPr>
              <w:t>И</w:t>
            </w:r>
            <w:r w:rsidRPr="00E5458D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t>нтернет-сервисы и мобильное приложение</w:t>
            </w:r>
            <w:r w:rsidRPr="00E5458D" w:rsidDel="00477132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t xml:space="preserve"> </w:t>
            </w:r>
            <w:r w:rsidRPr="00E5458D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t>Сбербанк</w:t>
            </w:r>
            <w:r w:rsidR="00727D1B" w:rsidRPr="00E5458D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t>а,</w:t>
            </w:r>
            <w:r w:rsidRPr="00E5458D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t xml:space="preserve"> Саровбизнесбанк</w:t>
            </w:r>
            <w:r w:rsidR="00727D1B" w:rsidRPr="00E5458D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t>а</w:t>
            </w:r>
            <w:r w:rsidR="005E048F" w:rsidRPr="00E5458D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t>, ВТБ</w:t>
            </w:r>
          </w:p>
        </w:tc>
        <w:tc>
          <w:tcPr>
            <w:tcW w:w="2410" w:type="dxa"/>
          </w:tcPr>
          <w:p w:rsidR="000165FF" w:rsidRPr="00E5458D" w:rsidRDefault="000165FF" w:rsidP="000165FF">
            <w:pPr>
              <w:spacing w:before="100" w:beforeAutospacing="1" w:after="100" w:afterAutospacing="1"/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</w:pPr>
            <w:r w:rsidRPr="00E5458D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t>без комиссии</w:t>
            </w:r>
          </w:p>
        </w:tc>
        <w:tc>
          <w:tcPr>
            <w:tcW w:w="2852" w:type="dxa"/>
          </w:tcPr>
          <w:p w:rsidR="000165FF" w:rsidRPr="00E5458D" w:rsidRDefault="000165FF" w:rsidP="000165FF">
            <w:pPr>
              <w:spacing w:before="100" w:beforeAutospacing="1" w:after="100" w:afterAutospacing="1"/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</w:pPr>
            <w:r w:rsidRPr="00E5458D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t>по картам МИР и между</w:t>
            </w:r>
            <w:r w:rsidR="00727D1B" w:rsidRPr="00E5458D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softHyphen/>
            </w:r>
            <w:r w:rsidRPr="00E5458D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t>народных платёжных систем.</w:t>
            </w:r>
          </w:p>
        </w:tc>
      </w:tr>
      <w:tr w:rsidR="00E5458D" w:rsidRPr="00E5458D" w:rsidTr="00DA7484">
        <w:trPr>
          <w:trHeight w:val="495"/>
        </w:trPr>
        <w:tc>
          <w:tcPr>
            <w:tcW w:w="4106" w:type="dxa"/>
          </w:tcPr>
          <w:p w:rsidR="000165FF" w:rsidRPr="00E5458D" w:rsidRDefault="000165FF" w:rsidP="000165FF">
            <w:pPr>
              <w:spacing w:before="100" w:beforeAutospacing="1" w:after="100" w:afterAutospacing="1"/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</w:pPr>
            <w:r w:rsidRPr="00E5458D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t xml:space="preserve">Автоплатежи Сбербанка </w:t>
            </w:r>
          </w:p>
        </w:tc>
        <w:tc>
          <w:tcPr>
            <w:tcW w:w="2410" w:type="dxa"/>
          </w:tcPr>
          <w:p w:rsidR="000165FF" w:rsidRPr="00E5458D" w:rsidRDefault="000165FF" w:rsidP="000165FF">
            <w:pPr>
              <w:spacing w:before="100" w:beforeAutospacing="1" w:after="100" w:afterAutospacing="1"/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</w:pPr>
            <w:r w:rsidRPr="00E5458D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t>без комиссии</w:t>
            </w:r>
          </w:p>
        </w:tc>
        <w:tc>
          <w:tcPr>
            <w:tcW w:w="2852" w:type="dxa"/>
          </w:tcPr>
          <w:p w:rsidR="000165FF" w:rsidRPr="00E5458D" w:rsidRDefault="000165FF" w:rsidP="000165FF">
            <w:pPr>
              <w:spacing w:before="100" w:beforeAutospacing="1" w:after="100" w:afterAutospacing="1"/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</w:pPr>
            <w:r w:rsidRPr="00E5458D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t>со счёта клиента</w:t>
            </w:r>
          </w:p>
        </w:tc>
      </w:tr>
      <w:tr w:rsidR="00E5458D" w:rsidRPr="00E5458D" w:rsidTr="00DA7484">
        <w:trPr>
          <w:trHeight w:val="682"/>
        </w:trPr>
        <w:tc>
          <w:tcPr>
            <w:tcW w:w="4106" w:type="dxa"/>
          </w:tcPr>
          <w:p w:rsidR="009102DC" w:rsidRPr="00E5458D" w:rsidRDefault="009102DC" w:rsidP="00741409">
            <w:pPr>
              <w:spacing w:before="100" w:beforeAutospacing="1" w:after="100" w:afterAutospacing="1"/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</w:pPr>
            <w:r w:rsidRPr="00E5458D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t>Кассы Сбербанка для предприятий ЖКХ</w:t>
            </w:r>
            <w:r w:rsidR="00727D1B" w:rsidRPr="00E5458D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t>,</w:t>
            </w:r>
            <w:r w:rsidRPr="00E5458D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t xml:space="preserve"> кроме г. Нижний Новгород</w:t>
            </w:r>
            <w:r w:rsidR="00DA7484" w:rsidRPr="00E5458D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t xml:space="preserve"> и г. Саров</w:t>
            </w:r>
          </w:p>
        </w:tc>
        <w:tc>
          <w:tcPr>
            <w:tcW w:w="2410" w:type="dxa"/>
          </w:tcPr>
          <w:p w:rsidR="009102DC" w:rsidRPr="00E5458D" w:rsidRDefault="009102DC" w:rsidP="00741409">
            <w:pPr>
              <w:spacing w:before="100" w:beforeAutospacing="1" w:after="100" w:afterAutospacing="1"/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</w:pPr>
            <w:r w:rsidRPr="00E5458D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t>без комиссии</w:t>
            </w:r>
            <w:r w:rsidRPr="00E5458D" w:rsidDel="009102DC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852" w:type="dxa"/>
          </w:tcPr>
          <w:p w:rsidR="009102DC" w:rsidRPr="00E5458D" w:rsidRDefault="00DA7484" w:rsidP="00741409">
            <w:pPr>
              <w:spacing w:before="100" w:beforeAutospacing="1" w:after="100" w:afterAutospacing="1"/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</w:pPr>
            <w:r w:rsidRPr="00E5458D">
              <w:rPr>
                <w:rFonts w:ascii="CeraPro" w:eastAsia="Times New Roman" w:hAnsi="CeraPro" w:cs="Times New Roman" w:hint="eastAsia"/>
                <w:sz w:val="21"/>
                <w:szCs w:val="21"/>
                <w:lang w:eastAsia="ru-RU"/>
              </w:rPr>
              <w:t>наличными</w:t>
            </w:r>
            <w:r w:rsidR="009102DC" w:rsidRPr="00E5458D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t>, по картам МИР и международных платёжных систем</w:t>
            </w:r>
          </w:p>
        </w:tc>
      </w:tr>
      <w:tr w:rsidR="00E5458D" w:rsidRPr="00E5458D" w:rsidTr="00DA7484">
        <w:trPr>
          <w:trHeight w:val="435"/>
        </w:trPr>
        <w:tc>
          <w:tcPr>
            <w:tcW w:w="4106" w:type="dxa"/>
          </w:tcPr>
          <w:p w:rsidR="00727D1B" w:rsidRPr="00E5458D" w:rsidRDefault="00727D1B" w:rsidP="00737EDA">
            <w:pPr>
              <w:spacing w:before="100" w:beforeAutospacing="1" w:after="100" w:afterAutospacing="1"/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</w:pPr>
            <w:r w:rsidRPr="00E5458D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t xml:space="preserve">Кассы «Почты России» </w:t>
            </w:r>
          </w:p>
        </w:tc>
        <w:tc>
          <w:tcPr>
            <w:tcW w:w="2410" w:type="dxa"/>
          </w:tcPr>
          <w:p w:rsidR="00727D1B" w:rsidRPr="00E5458D" w:rsidRDefault="00727D1B" w:rsidP="00737EDA">
            <w:pPr>
              <w:spacing w:before="100" w:beforeAutospacing="1" w:after="100" w:afterAutospacing="1"/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</w:pPr>
            <w:r w:rsidRPr="00E5458D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t>без комиссии</w:t>
            </w:r>
          </w:p>
        </w:tc>
        <w:tc>
          <w:tcPr>
            <w:tcW w:w="2852" w:type="dxa"/>
          </w:tcPr>
          <w:p w:rsidR="00727D1B" w:rsidRPr="00E5458D" w:rsidRDefault="00727D1B" w:rsidP="00737EDA">
            <w:pPr>
              <w:spacing w:before="100" w:beforeAutospacing="1" w:after="100" w:afterAutospacing="1"/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</w:pPr>
            <w:r w:rsidRPr="00E5458D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t>наличными</w:t>
            </w:r>
          </w:p>
        </w:tc>
      </w:tr>
      <w:tr w:rsidR="00E5458D" w:rsidRPr="00E5458D" w:rsidTr="00DA7484">
        <w:trPr>
          <w:trHeight w:val="898"/>
        </w:trPr>
        <w:tc>
          <w:tcPr>
            <w:tcW w:w="4106" w:type="dxa"/>
          </w:tcPr>
          <w:p w:rsidR="009102DC" w:rsidRPr="00E5458D" w:rsidRDefault="009F4524" w:rsidP="009F4524">
            <w:pPr>
              <w:spacing w:before="100" w:beforeAutospacing="1" w:after="100" w:afterAutospacing="1"/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</w:pPr>
            <w:r w:rsidRPr="00E5458D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t>Банк Тинькофф, Альфа-банк, Почта-Банк, Промсвязьбанк, ВТБ, УралСибБанк, Новикомбанк, Россельхозбанк, Газпромбанк, Открытие, АкБарсБанк</w:t>
            </w:r>
          </w:p>
        </w:tc>
        <w:tc>
          <w:tcPr>
            <w:tcW w:w="2410" w:type="dxa"/>
          </w:tcPr>
          <w:p w:rsidR="009102DC" w:rsidRPr="00E5458D" w:rsidRDefault="009102DC" w:rsidP="00727D1B">
            <w:pPr>
              <w:spacing w:before="100" w:beforeAutospacing="1" w:after="100" w:afterAutospacing="1"/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</w:pPr>
            <w:r w:rsidRPr="00E5458D">
              <w:rPr>
                <w:rFonts w:ascii="CeraPro" w:eastAsia="Times New Roman" w:hAnsi="CeraPro" w:cs="Times New Roman" w:hint="eastAsia"/>
                <w:sz w:val="21"/>
                <w:szCs w:val="21"/>
                <w:lang w:eastAsia="ru-RU"/>
              </w:rPr>
              <w:t>по</w:t>
            </w:r>
            <w:r w:rsidRPr="00E5458D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t xml:space="preserve"> </w:t>
            </w:r>
            <w:r w:rsidRPr="00E5458D">
              <w:rPr>
                <w:rFonts w:ascii="CeraPro" w:eastAsia="Times New Roman" w:hAnsi="CeraPro" w:cs="Times New Roman" w:hint="eastAsia"/>
                <w:sz w:val="21"/>
                <w:szCs w:val="21"/>
                <w:lang w:eastAsia="ru-RU"/>
              </w:rPr>
              <w:t>тарифам</w:t>
            </w:r>
            <w:r w:rsidRPr="00E5458D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t xml:space="preserve"> </w:t>
            </w:r>
            <w:r w:rsidRPr="00E5458D">
              <w:rPr>
                <w:rFonts w:ascii="CeraPro" w:eastAsia="Times New Roman" w:hAnsi="CeraPro" w:cs="Times New Roman" w:hint="eastAsia"/>
                <w:sz w:val="21"/>
                <w:szCs w:val="21"/>
                <w:lang w:eastAsia="ru-RU"/>
              </w:rPr>
              <w:t>Банков</w:t>
            </w:r>
            <w:r w:rsidRPr="00E5458D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t xml:space="preserve">, </w:t>
            </w:r>
            <w:r w:rsidRPr="00E5458D">
              <w:rPr>
                <w:rFonts w:ascii="CeraPro" w:eastAsia="Times New Roman" w:hAnsi="CeraPro" w:cs="Times New Roman"/>
                <w:i/>
                <w:sz w:val="21"/>
                <w:szCs w:val="21"/>
                <w:lang w:eastAsia="ru-RU"/>
              </w:rPr>
              <w:t>по состоянию на март 2020 оплату за ЖКУ принимают бесплатно</w:t>
            </w:r>
          </w:p>
        </w:tc>
        <w:tc>
          <w:tcPr>
            <w:tcW w:w="2852" w:type="dxa"/>
          </w:tcPr>
          <w:p w:rsidR="009102DC" w:rsidRPr="00E5458D" w:rsidRDefault="009102DC" w:rsidP="00741409">
            <w:pPr>
              <w:spacing w:before="100" w:beforeAutospacing="1" w:after="100" w:afterAutospacing="1"/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</w:pPr>
            <w:r w:rsidRPr="00E5458D">
              <w:rPr>
                <w:rFonts w:ascii="CeraPro" w:eastAsia="Times New Roman" w:hAnsi="CeraPro" w:cs="Times New Roman" w:hint="eastAsia"/>
                <w:sz w:val="21"/>
                <w:szCs w:val="21"/>
                <w:lang w:eastAsia="ru-RU"/>
              </w:rPr>
              <w:t>по</w:t>
            </w:r>
            <w:r w:rsidRPr="00E5458D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t xml:space="preserve"> </w:t>
            </w:r>
            <w:r w:rsidRPr="00E5458D">
              <w:rPr>
                <w:rFonts w:ascii="CeraPro" w:eastAsia="Times New Roman" w:hAnsi="CeraPro" w:cs="Times New Roman" w:hint="eastAsia"/>
                <w:sz w:val="21"/>
                <w:szCs w:val="21"/>
                <w:lang w:eastAsia="ru-RU"/>
              </w:rPr>
              <w:t>картам</w:t>
            </w:r>
            <w:r w:rsidRPr="00E5458D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t xml:space="preserve"> </w:t>
            </w:r>
            <w:r w:rsidRPr="00E5458D">
              <w:rPr>
                <w:rFonts w:ascii="CeraPro" w:eastAsia="Times New Roman" w:hAnsi="CeraPro" w:cs="Times New Roman" w:hint="eastAsia"/>
                <w:sz w:val="21"/>
                <w:szCs w:val="21"/>
                <w:lang w:eastAsia="ru-RU"/>
              </w:rPr>
              <w:t>МИР</w:t>
            </w:r>
            <w:r w:rsidRPr="00E5458D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t xml:space="preserve"> </w:t>
            </w:r>
            <w:r w:rsidRPr="00E5458D">
              <w:rPr>
                <w:rFonts w:ascii="CeraPro" w:eastAsia="Times New Roman" w:hAnsi="CeraPro" w:cs="Times New Roman" w:hint="eastAsia"/>
                <w:sz w:val="21"/>
                <w:szCs w:val="21"/>
                <w:lang w:eastAsia="ru-RU"/>
              </w:rPr>
              <w:t>и</w:t>
            </w:r>
            <w:r w:rsidRPr="00E5458D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t xml:space="preserve"> </w:t>
            </w:r>
            <w:r w:rsidRPr="00E5458D">
              <w:rPr>
                <w:rFonts w:ascii="CeraPro" w:eastAsia="Times New Roman" w:hAnsi="CeraPro" w:cs="Times New Roman" w:hint="eastAsia"/>
                <w:sz w:val="21"/>
                <w:szCs w:val="21"/>
                <w:lang w:eastAsia="ru-RU"/>
              </w:rPr>
              <w:t>международных</w:t>
            </w:r>
            <w:r w:rsidRPr="00E5458D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t xml:space="preserve"> </w:t>
            </w:r>
            <w:r w:rsidRPr="00E5458D">
              <w:rPr>
                <w:rFonts w:ascii="CeraPro" w:eastAsia="Times New Roman" w:hAnsi="CeraPro" w:cs="Times New Roman" w:hint="eastAsia"/>
                <w:sz w:val="21"/>
                <w:szCs w:val="21"/>
                <w:lang w:eastAsia="ru-RU"/>
              </w:rPr>
              <w:t>платёжных</w:t>
            </w:r>
            <w:r w:rsidRPr="00E5458D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t xml:space="preserve"> </w:t>
            </w:r>
            <w:r w:rsidRPr="00E5458D">
              <w:rPr>
                <w:rFonts w:ascii="CeraPro" w:eastAsia="Times New Roman" w:hAnsi="CeraPro" w:cs="Times New Roman" w:hint="eastAsia"/>
                <w:sz w:val="21"/>
                <w:szCs w:val="21"/>
                <w:lang w:eastAsia="ru-RU"/>
              </w:rPr>
              <w:t>систем</w:t>
            </w:r>
            <w:r w:rsidRPr="00E5458D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t xml:space="preserve">, </w:t>
            </w:r>
            <w:r w:rsidRPr="00E5458D">
              <w:rPr>
                <w:rFonts w:ascii="CeraPro" w:eastAsia="Times New Roman" w:hAnsi="CeraPro" w:cs="Times New Roman" w:hint="eastAsia"/>
                <w:sz w:val="21"/>
                <w:szCs w:val="21"/>
                <w:lang w:eastAsia="ru-RU"/>
              </w:rPr>
              <w:t>со</w:t>
            </w:r>
            <w:r w:rsidRPr="00E5458D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t xml:space="preserve"> </w:t>
            </w:r>
            <w:r w:rsidRPr="00E5458D">
              <w:rPr>
                <w:rFonts w:ascii="CeraPro" w:eastAsia="Times New Roman" w:hAnsi="CeraPro" w:cs="Times New Roman" w:hint="eastAsia"/>
                <w:sz w:val="21"/>
                <w:szCs w:val="21"/>
                <w:lang w:eastAsia="ru-RU"/>
              </w:rPr>
              <w:t>счёта</w:t>
            </w:r>
            <w:r w:rsidRPr="00E5458D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t xml:space="preserve"> </w:t>
            </w:r>
            <w:r w:rsidRPr="00E5458D">
              <w:rPr>
                <w:rFonts w:ascii="CeraPro" w:eastAsia="Times New Roman" w:hAnsi="CeraPro" w:cs="Times New Roman" w:hint="eastAsia"/>
                <w:sz w:val="21"/>
                <w:szCs w:val="21"/>
                <w:lang w:eastAsia="ru-RU"/>
              </w:rPr>
              <w:t>клиента</w:t>
            </w:r>
          </w:p>
        </w:tc>
      </w:tr>
      <w:tr w:rsidR="00E5458D" w:rsidRPr="00E5458D" w:rsidTr="00DA7484">
        <w:trPr>
          <w:trHeight w:val="682"/>
        </w:trPr>
        <w:tc>
          <w:tcPr>
            <w:tcW w:w="4106" w:type="dxa"/>
          </w:tcPr>
          <w:p w:rsidR="000165FF" w:rsidRPr="00E5458D" w:rsidRDefault="000165FF" w:rsidP="000165FF">
            <w:pPr>
              <w:spacing w:before="100" w:beforeAutospacing="1" w:after="100" w:afterAutospacing="1"/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</w:pPr>
            <w:r w:rsidRPr="00E5458D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t xml:space="preserve">Автоплатежи других платёжных систем </w:t>
            </w:r>
          </w:p>
        </w:tc>
        <w:tc>
          <w:tcPr>
            <w:tcW w:w="2410" w:type="dxa"/>
          </w:tcPr>
          <w:p w:rsidR="000165FF" w:rsidRPr="00E5458D" w:rsidRDefault="000165FF" w:rsidP="000165FF">
            <w:pPr>
              <w:spacing w:before="100" w:beforeAutospacing="1" w:after="100" w:afterAutospacing="1"/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</w:pPr>
            <w:r w:rsidRPr="00E5458D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t xml:space="preserve">по тарифам платёжных систем </w:t>
            </w:r>
          </w:p>
        </w:tc>
        <w:tc>
          <w:tcPr>
            <w:tcW w:w="2852" w:type="dxa"/>
          </w:tcPr>
          <w:p w:rsidR="000165FF" w:rsidRPr="00E5458D" w:rsidRDefault="000165FF" w:rsidP="000165FF">
            <w:pPr>
              <w:spacing w:before="100" w:beforeAutospacing="1" w:after="100" w:afterAutospacing="1"/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</w:pPr>
            <w:r w:rsidRPr="00E5458D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t xml:space="preserve"> по картам МИР и международных платёжных систем</w:t>
            </w:r>
          </w:p>
        </w:tc>
      </w:tr>
      <w:tr w:rsidR="00E5458D" w:rsidRPr="00E5458D" w:rsidTr="00DA7484">
        <w:trPr>
          <w:trHeight w:val="682"/>
        </w:trPr>
        <w:tc>
          <w:tcPr>
            <w:tcW w:w="4106" w:type="dxa"/>
          </w:tcPr>
          <w:p w:rsidR="000165FF" w:rsidRPr="00E5458D" w:rsidRDefault="000165FF" w:rsidP="000165FF">
            <w:pPr>
              <w:spacing w:before="100" w:beforeAutospacing="1" w:after="100" w:afterAutospacing="1"/>
            </w:pPr>
            <w:r w:rsidRPr="00E5458D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t xml:space="preserve">Платежи on-line на сайте ООО «Центр-СБК» </w:t>
            </w:r>
            <w:r w:rsidR="00727D1B" w:rsidRPr="00E5458D">
              <w:t>https://bcnn.ru/</w:t>
            </w:r>
            <w:r w:rsidRPr="00E5458D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0165FF" w:rsidRPr="00E5458D" w:rsidRDefault="000165FF" w:rsidP="000165FF">
            <w:pPr>
              <w:spacing w:before="100" w:beforeAutospacing="1" w:after="100" w:afterAutospacing="1"/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</w:pPr>
            <w:r w:rsidRPr="00E5458D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t>по тарифам Банков</w:t>
            </w:r>
          </w:p>
        </w:tc>
        <w:tc>
          <w:tcPr>
            <w:tcW w:w="2852" w:type="dxa"/>
          </w:tcPr>
          <w:p w:rsidR="000165FF" w:rsidRPr="00E5458D" w:rsidRDefault="000165FF" w:rsidP="000165FF">
            <w:pPr>
              <w:spacing w:before="100" w:beforeAutospacing="1" w:after="100" w:afterAutospacing="1"/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</w:pPr>
            <w:r w:rsidRPr="00E5458D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t xml:space="preserve"> по картам МИР и международных платёжных систем</w:t>
            </w:r>
          </w:p>
        </w:tc>
      </w:tr>
      <w:tr w:rsidR="00E5458D" w:rsidRPr="00E5458D" w:rsidTr="00DA7484">
        <w:trPr>
          <w:trHeight w:val="694"/>
        </w:trPr>
        <w:tc>
          <w:tcPr>
            <w:tcW w:w="4106" w:type="dxa"/>
          </w:tcPr>
          <w:p w:rsidR="000165FF" w:rsidRPr="00E5458D" w:rsidRDefault="000165FF" w:rsidP="000165FF">
            <w:pPr>
              <w:spacing w:before="100" w:beforeAutospacing="1" w:after="100" w:afterAutospacing="1"/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</w:pPr>
            <w:r w:rsidRPr="00E5458D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t xml:space="preserve">Платежи on-line через личный кабинет Абонента ООО «Центр-СБК» </w:t>
            </w:r>
            <w:r w:rsidR="00727D1B" w:rsidRPr="00E5458D">
              <w:t>https://lk.bcnn.ru/</w:t>
            </w:r>
          </w:p>
        </w:tc>
        <w:tc>
          <w:tcPr>
            <w:tcW w:w="2410" w:type="dxa"/>
          </w:tcPr>
          <w:p w:rsidR="000165FF" w:rsidRPr="00E5458D" w:rsidRDefault="000165FF" w:rsidP="000165FF">
            <w:pPr>
              <w:spacing w:before="100" w:beforeAutospacing="1" w:after="100" w:afterAutospacing="1"/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</w:pPr>
            <w:r w:rsidRPr="00E5458D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t>по тарифам Банков</w:t>
            </w:r>
          </w:p>
        </w:tc>
        <w:tc>
          <w:tcPr>
            <w:tcW w:w="2852" w:type="dxa"/>
          </w:tcPr>
          <w:p w:rsidR="000165FF" w:rsidRPr="00E5458D" w:rsidRDefault="000165FF" w:rsidP="000165FF">
            <w:pPr>
              <w:spacing w:before="100" w:beforeAutospacing="1" w:after="100" w:afterAutospacing="1"/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</w:pPr>
            <w:r w:rsidRPr="00E5458D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t xml:space="preserve"> по картам МИР и международных платёжных систем</w:t>
            </w:r>
          </w:p>
        </w:tc>
      </w:tr>
      <w:tr w:rsidR="00E5458D" w:rsidRPr="00E5458D" w:rsidTr="00DA7484">
        <w:trPr>
          <w:trHeight w:val="910"/>
        </w:trPr>
        <w:tc>
          <w:tcPr>
            <w:tcW w:w="4106" w:type="dxa"/>
          </w:tcPr>
          <w:p w:rsidR="000165FF" w:rsidRPr="00E5458D" w:rsidRDefault="000165FF" w:rsidP="000165FF">
            <w:pPr>
              <w:spacing w:before="100" w:beforeAutospacing="1" w:after="100" w:afterAutospacing="1"/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</w:pPr>
            <w:r w:rsidRPr="00E5458D">
              <w:rPr>
                <w:rFonts w:ascii="CeraPro" w:eastAsia="Times New Roman" w:hAnsi="CeraPro" w:cs="Times New Roman" w:hint="eastAsia"/>
                <w:sz w:val="21"/>
                <w:szCs w:val="21"/>
                <w:lang w:eastAsia="ru-RU"/>
              </w:rPr>
              <w:lastRenderedPageBreak/>
              <w:t>Терминалы</w:t>
            </w:r>
            <w:r w:rsidRPr="00E5458D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t xml:space="preserve"> </w:t>
            </w:r>
            <w:r w:rsidRPr="00E5458D">
              <w:rPr>
                <w:rFonts w:ascii="CeraPro" w:eastAsia="Times New Roman" w:hAnsi="CeraPro" w:cs="Times New Roman" w:hint="eastAsia"/>
                <w:sz w:val="21"/>
                <w:szCs w:val="21"/>
                <w:lang w:eastAsia="ru-RU"/>
              </w:rPr>
              <w:t>магазинов</w:t>
            </w:r>
            <w:r w:rsidRPr="00E5458D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t xml:space="preserve"> </w:t>
            </w:r>
            <w:r w:rsidRPr="00E5458D">
              <w:rPr>
                <w:rFonts w:ascii="CeraPro" w:eastAsia="Times New Roman" w:hAnsi="CeraPro" w:cs="Times New Roman" w:hint="eastAsia"/>
                <w:sz w:val="21"/>
                <w:szCs w:val="21"/>
                <w:lang w:eastAsia="ru-RU"/>
              </w:rPr>
              <w:t>«Связной»</w:t>
            </w:r>
            <w:r w:rsidRPr="00E5458D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t xml:space="preserve"> </w:t>
            </w:r>
            <w:r w:rsidRPr="00E5458D">
              <w:rPr>
                <w:rFonts w:ascii="CeraPro" w:eastAsia="Times New Roman" w:hAnsi="CeraPro" w:cs="Times New Roman" w:hint="eastAsia"/>
                <w:sz w:val="21"/>
                <w:szCs w:val="21"/>
                <w:lang w:eastAsia="ru-RU"/>
              </w:rPr>
              <w:t>и</w:t>
            </w:r>
            <w:r w:rsidRPr="00E5458D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t xml:space="preserve"> </w:t>
            </w:r>
            <w:r w:rsidRPr="00E5458D">
              <w:rPr>
                <w:rFonts w:ascii="CeraPro" w:eastAsia="Times New Roman" w:hAnsi="CeraPro" w:cs="Times New Roman" w:hint="eastAsia"/>
                <w:sz w:val="21"/>
                <w:szCs w:val="21"/>
                <w:lang w:eastAsia="ru-RU"/>
              </w:rPr>
              <w:t>«Евросеть»</w:t>
            </w:r>
            <w:r w:rsidRPr="00E5458D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0165FF" w:rsidRPr="00E5458D" w:rsidRDefault="000165FF" w:rsidP="000165FF">
            <w:pPr>
              <w:spacing w:before="100" w:beforeAutospacing="1" w:after="100" w:afterAutospacing="1"/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</w:pPr>
            <w:r w:rsidRPr="00E5458D">
              <w:rPr>
                <w:rFonts w:ascii="CeraPro" w:eastAsia="Times New Roman" w:hAnsi="CeraPro" w:cs="Times New Roman" w:hint="eastAsia"/>
                <w:sz w:val="21"/>
                <w:szCs w:val="21"/>
                <w:lang w:eastAsia="ru-RU"/>
              </w:rPr>
              <w:t>по</w:t>
            </w:r>
            <w:r w:rsidRPr="00E5458D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t xml:space="preserve"> </w:t>
            </w:r>
            <w:r w:rsidRPr="00E5458D">
              <w:rPr>
                <w:rFonts w:ascii="CeraPro" w:eastAsia="Times New Roman" w:hAnsi="CeraPro" w:cs="Times New Roman" w:hint="eastAsia"/>
                <w:sz w:val="21"/>
                <w:szCs w:val="21"/>
                <w:lang w:eastAsia="ru-RU"/>
              </w:rPr>
              <w:t>тарифам</w:t>
            </w:r>
            <w:r w:rsidRPr="00E5458D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t xml:space="preserve"> </w:t>
            </w:r>
            <w:r w:rsidRPr="00E5458D">
              <w:rPr>
                <w:rFonts w:ascii="CeraPro" w:eastAsia="Times New Roman" w:hAnsi="CeraPro" w:cs="Times New Roman" w:hint="eastAsia"/>
                <w:sz w:val="21"/>
                <w:szCs w:val="21"/>
                <w:lang w:eastAsia="ru-RU"/>
              </w:rPr>
              <w:t>Банков</w:t>
            </w:r>
          </w:p>
        </w:tc>
        <w:tc>
          <w:tcPr>
            <w:tcW w:w="2852" w:type="dxa"/>
          </w:tcPr>
          <w:p w:rsidR="000165FF" w:rsidRPr="00E5458D" w:rsidRDefault="000165FF" w:rsidP="000165FF">
            <w:pPr>
              <w:spacing w:before="100" w:beforeAutospacing="1" w:after="100" w:afterAutospacing="1"/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</w:pPr>
            <w:r w:rsidRPr="00E5458D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t xml:space="preserve"> </w:t>
            </w:r>
            <w:r w:rsidRPr="00E5458D">
              <w:rPr>
                <w:rFonts w:ascii="CeraPro" w:eastAsia="Times New Roman" w:hAnsi="CeraPro" w:cs="Times New Roman" w:hint="eastAsia"/>
                <w:sz w:val="21"/>
                <w:szCs w:val="21"/>
                <w:lang w:eastAsia="ru-RU"/>
              </w:rPr>
              <w:t>по</w:t>
            </w:r>
            <w:r w:rsidRPr="00E5458D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t xml:space="preserve"> </w:t>
            </w:r>
            <w:r w:rsidRPr="00E5458D">
              <w:rPr>
                <w:rFonts w:ascii="CeraPro" w:eastAsia="Times New Roman" w:hAnsi="CeraPro" w:cs="Times New Roman" w:hint="eastAsia"/>
                <w:sz w:val="21"/>
                <w:szCs w:val="21"/>
                <w:lang w:eastAsia="ru-RU"/>
              </w:rPr>
              <w:t>картам</w:t>
            </w:r>
            <w:r w:rsidRPr="00E5458D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t xml:space="preserve"> </w:t>
            </w:r>
            <w:r w:rsidRPr="00E5458D">
              <w:rPr>
                <w:rFonts w:ascii="CeraPro" w:eastAsia="Times New Roman" w:hAnsi="CeraPro" w:cs="Times New Roman" w:hint="eastAsia"/>
                <w:sz w:val="21"/>
                <w:szCs w:val="21"/>
                <w:lang w:eastAsia="ru-RU"/>
              </w:rPr>
              <w:t>МИР</w:t>
            </w:r>
            <w:r w:rsidRPr="00E5458D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t xml:space="preserve">, </w:t>
            </w:r>
            <w:r w:rsidRPr="00E5458D">
              <w:rPr>
                <w:rFonts w:ascii="CeraPro" w:eastAsia="Times New Roman" w:hAnsi="CeraPro" w:cs="Times New Roman" w:hint="eastAsia"/>
                <w:sz w:val="21"/>
                <w:szCs w:val="21"/>
                <w:lang w:eastAsia="ru-RU"/>
              </w:rPr>
              <w:t>международных</w:t>
            </w:r>
            <w:r w:rsidRPr="00E5458D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t xml:space="preserve"> </w:t>
            </w:r>
            <w:r w:rsidRPr="00E5458D">
              <w:rPr>
                <w:rFonts w:ascii="CeraPro" w:eastAsia="Times New Roman" w:hAnsi="CeraPro" w:cs="Times New Roman" w:hint="eastAsia"/>
                <w:sz w:val="21"/>
                <w:szCs w:val="21"/>
                <w:lang w:eastAsia="ru-RU"/>
              </w:rPr>
              <w:t>платёжных</w:t>
            </w:r>
            <w:r w:rsidRPr="00E5458D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t xml:space="preserve"> </w:t>
            </w:r>
            <w:r w:rsidRPr="00E5458D">
              <w:rPr>
                <w:rFonts w:ascii="CeraPro" w:eastAsia="Times New Roman" w:hAnsi="CeraPro" w:cs="Times New Roman" w:hint="eastAsia"/>
                <w:sz w:val="21"/>
                <w:szCs w:val="21"/>
                <w:lang w:eastAsia="ru-RU"/>
              </w:rPr>
              <w:t>систем</w:t>
            </w:r>
            <w:r w:rsidRPr="00E5458D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t xml:space="preserve"> </w:t>
            </w:r>
            <w:r w:rsidRPr="00E5458D">
              <w:rPr>
                <w:rFonts w:ascii="CeraPro" w:eastAsia="Times New Roman" w:hAnsi="CeraPro" w:cs="Times New Roman" w:hint="eastAsia"/>
                <w:sz w:val="21"/>
                <w:szCs w:val="21"/>
                <w:lang w:eastAsia="ru-RU"/>
              </w:rPr>
              <w:t>и</w:t>
            </w:r>
            <w:r w:rsidRPr="00E5458D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t xml:space="preserve"> </w:t>
            </w:r>
            <w:r w:rsidRPr="00E5458D">
              <w:rPr>
                <w:rFonts w:ascii="CeraPro" w:eastAsia="Times New Roman" w:hAnsi="CeraPro" w:cs="Times New Roman" w:hint="eastAsia"/>
                <w:sz w:val="21"/>
                <w:szCs w:val="21"/>
                <w:lang w:eastAsia="ru-RU"/>
              </w:rPr>
              <w:t>наличными</w:t>
            </w:r>
            <w:r w:rsidRPr="00E5458D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E5458D" w:rsidRPr="00E5458D" w:rsidTr="00DA7484">
        <w:trPr>
          <w:trHeight w:val="682"/>
        </w:trPr>
        <w:tc>
          <w:tcPr>
            <w:tcW w:w="4106" w:type="dxa"/>
          </w:tcPr>
          <w:p w:rsidR="000165FF" w:rsidRPr="00E5458D" w:rsidRDefault="000165FF" w:rsidP="000165FF">
            <w:pPr>
              <w:spacing w:before="100" w:beforeAutospacing="1" w:after="100" w:afterAutospacing="1"/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</w:pPr>
            <w:r w:rsidRPr="00E5458D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t xml:space="preserve">Сайт «системы А-3» </w:t>
            </w:r>
            <w:r w:rsidR="00727D1B" w:rsidRPr="00E5458D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br/>
            </w:r>
            <w:r w:rsidR="009102DC" w:rsidRPr="00E5458D">
              <w:t>https://www.a-3.ru/payment/4425</w:t>
            </w:r>
          </w:p>
        </w:tc>
        <w:tc>
          <w:tcPr>
            <w:tcW w:w="2410" w:type="dxa"/>
          </w:tcPr>
          <w:p w:rsidR="000165FF" w:rsidRPr="00E5458D" w:rsidRDefault="000165FF" w:rsidP="000165FF">
            <w:pPr>
              <w:spacing w:before="100" w:beforeAutospacing="1" w:after="100" w:afterAutospacing="1"/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</w:pPr>
            <w:r w:rsidRPr="00E5458D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t xml:space="preserve"> по тарифам платёжной системы</w:t>
            </w:r>
          </w:p>
        </w:tc>
        <w:tc>
          <w:tcPr>
            <w:tcW w:w="2852" w:type="dxa"/>
          </w:tcPr>
          <w:p w:rsidR="000165FF" w:rsidRPr="00E5458D" w:rsidRDefault="000165FF" w:rsidP="000165FF">
            <w:pPr>
              <w:spacing w:before="100" w:beforeAutospacing="1" w:after="100" w:afterAutospacing="1"/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</w:pPr>
            <w:r w:rsidRPr="00E5458D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t>по картам МИР и между</w:t>
            </w:r>
            <w:r w:rsidR="00727D1B" w:rsidRPr="00E5458D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softHyphen/>
            </w:r>
            <w:r w:rsidRPr="00E5458D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t>народных пла</w:t>
            </w:r>
            <w:r w:rsidR="00727D1B" w:rsidRPr="00E5458D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softHyphen/>
            </w:r>
            <w:r w:rsidRPr="00E5458D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t>тёжных систем.</w:t>
            </w:r>
          </w:p>
        </w:tc>
      </w:tr>
      <w:tr w:rsidR="00E5458D" w:rsidRPr="00E5458D" w:rsidTr="00DA7484">
        <w:trPr>
          <w:trHeight w:val="1437"/>
        </w:trPr>
        <w:tc>
          <w:tcPr>
            <w:tcW w:w="4106" w:type="dxa"/>
          </w:tcPr>
          <w:p w:rsidR="000165FF" w:rsidRPr="00E5458D" w:rsidRDefault="000165FF" w:rsidP="000165FF">
            <w:pPr>
              <w:spacing w:before="100" w:beforeAutospacing="1" w:after="100" w:afterAutospacing="1"/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</w:pPr>
            <w:r w:rsidRPr="00E5458D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t>Интернет-портал Почты России: Коммуналь</w:t>
            </w:r>
            <w:r w:rsidR="00727D1B" w:rsidRPr="00E5458D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softHyphen/>
            </w:r>
            <w:r w:rsidRPr="00E5458D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t xml:space="preserve">ные услуги, оплата квитанций Центр-СБК- Нижегородская область </w:t>
            </w:r>
            <w:r w:rsidR="009102DC" w:rsidRPr="00E5458D">
              <w:t>https://finance.pochta.ru/payment/fsg_9647_Kommunalnie_uslugi_oplata_kvitantsiy_TsentrSBK_Nizhegorodskaja_oblast</w:t>
            </w:r>
          </w:p>
        </w:tc>
        <w:tc>
          <w:tcPr>
            <w:tcW w:w="2410" w:type="dxa"/>
          </w:tcPr>
          <w:p w:rsidR="000165FF" w:rsidRPr="00E5458D" w:rsidRDefault="000165FF" w:rsidP="000165FF">
            <w:pPr>
              <w:spacing w:before="100" w:beforeAutospacing="1" w:after="100" w:afterAutospacing="1"/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</w:pPr>
            <w:r w:rsidRPr="00E5458D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t xml:space="preserve"> по тарифам Почты Рос</w:t>
            </w:r>
            <w:r w:rsidR="00727D1B" w:rsidRPr="00E5458D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softHyphen/>
            </w:r>
            <w:r w:rsidRPr="00E5458D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t>сии</w:t>
            </w:r>
            <w:r w:rsidRPr="00E5458D" w:rsidDel="00C7001B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852" w:type="dxa"/>
          </w:tcPr>
          <w:p w:rsidR="000165FF" w:rsidRPr="00E5458D" w:rsidRDefault="000165FF" w:rsidP="000165FF">
            <w:pPr>
              <w:spacing w:before="100" w:beforeAutospacing="1" w:after="100" w:afterAutospacing="1"/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</w:pPr>
            <w:r w:rsidRPr="00E5458D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t xml:space="preserve"> по картам МИР и между</w:t>
            </w:r>
            <w:r w:rsidR="00727D1B" w:rsidRPr="00E5458D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softHyphen/>
            </w:r>
            <w:r w:rsidRPr="00E5458D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t>народных пла</w:t>
            </w:r>
            <w:r w:rsidR="00727D1B" w:rsidRPr="00E5458D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softHyphen/>
            </w:r>
            <w:r w:rsidRPr="00E5458D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t>тёжных систем</w:t>
            </w:r>
          </w:p>
        </w:tc>
      </w:tr>
      <w:tr w:rsidR="00E5458D" w:rsidRPr="00E5458D" w:rsidTr="00DA7484">
        <w:trPr>
          <w:trHeight w:val="898"/>
        </w:trPr>
        <w:tc>
          <w:tcPr>
            <w:tcW w:w="4106" w:type="dxa"/>
          </w:tcPr>
          <w:p w:rsidR="000165FF" w:rsidRPr="00E5458D" w:rsidRDefault="000165FF" w:rsidP="000165FF">
            <w:pPr>
              <w:spacing w:before="100" w:beforeAutospacing="1" w:after="100" w:afterAutospacing="1"/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</w:pPr>
            <w:r w:rsidRPr="00E5458D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t xml:space="preserve">Платежи on-line </w:t>
            </w:r>
            <w:r w:rsidRPr="00E5458D">
              <w:rPr>
                <w:rFonts w:ascii="CeraPro" w:eastAsia="Times New Roman" w:hAnsi="CeraPro" w:cs="Times New Roman" w:hint="eastAsia"/>
                <w:sz w:val="21"/>
                <w:szCs w:val="21"/>
                <w:lang w:eastAsia="ru-RU"/>
              </w:rPr>
              <w:t>со</w:t>
            </w:r>
            <w:r w:rsidRPr="00E5458D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t xml:space="preserve"> </w:t>
            </w:r>
            <w:r w:rsidRPr="00E5458D">
              <w:rPr>
                <w:rFonts w:ascii="CeraPro" w:eastAsia="Times New Roman" w:hAnsi="CeraPro" w:cs="Times New Roman" w:hint="eastAsia"/>
                <w:sz w:val="21"/>
                <w:szCs w:val="21"/>
                <w:lang w:eastAsia="ru-RU"/>
              </w:rPr>
              <w:t>счетов</w:t>
            </w:r>
            <w:r w:rsidRPr="00E5458D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t xml:space="preserve"> </w:t>
            </w:r>
            <w:r w:rsidRPr="00E5458D">
              <w:rPr>
                <w:rFonts w:ascii="CeraPro" w:eastAsia="Times New Roman" w:hAnsi="CeraPro" w:cs="Times New Roman" w:hint="eastAsia"/>
                <w:sz w:val="21"/>
                <w:szCs w:val="21"/>
                <w:lang w:eastAsia="ru-RU"/>
              </w:rPr>
              <w:t>любых</w:t>
            </w:r>
            <w:r w:rsidRPr="00E5458D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t xml:space="preserve"> </w:t>
            </w:r>
            <w:r w:rsidRPr="00E5458D">
              <w:rPr>
                <w:rFonts w:ascii="CeraPro" w:eastAsia="Times New Roman" w:hAnsi="CeraPro" w:cs="Times New Roman" w:hint="eastAsia"/>
                <w:sz w:val="21"/>
                <w:szCs w:val="21"/>
                <w:lang w:eastAsia="ru-RU"/>
              </w:rPr>
              <w:t>банков</w:t>
            </w:r>
            <w:r w:rsidRPr="00E5458D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0165FF" w:rsidRPr="00E5458D" w:rsidRDefault="000165FF" w:rsidP="000165FF">
            <w:pPr>
              <w:spacing w:before="100" w:beforeAutospacing="1" w:after="100" w:afterAutospacing="1"/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</w:pPr>
            <w:r w:rsidRPr="00E5458D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t xml:space="preserve"> </w:t>
            </w:r>
            <w:r w:rsidRPr="00E5458D">
              <w:rPr>
                <w:rFonts w:ascii="CeraPro" w:eastAsia="Times New Roman" w:hAnsi="CeraPro" w:cs="Times New Roman" w:hint="eastAsia"/>
                <w:sz w:val="21"/>
                <w:szCs w:val="21"/>
                <w:lang w:eastAsia="ru-RU"/>
              </w:rPr>
              <w:t>по</w:t>
            </w:r>
            <w:r w:rsidRPr="00E5458D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t xml:space="preserve"> </w:t>
            </w:r>
            <w:r w:rsidRPr="00E5458D">
              <w:rPr>
                <w:rFonts w:ascii="CeraPro" w:eastAsia="Times New Roman" w:hAnsi="CeraPro" w:cs="Times New Roman" w:hint="eastAsia"/>
                <w:sz w:val="21"/>
                <w:szCs w:val="21"/>
                <w:lang w:eastAsia="ru-RU"/>
              </w:rPr>
              <w:t>тарифам</w:t>
            </w:r>
            <w:r w:rsidRPr="00E5458D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t xml:space="preserve"> </w:t>
            </w:r>
            <w:r w:rsidRPr="00E5458D">
              <w:rPr>
                <w:rFonts w:ascii="CeraPro" w:eastAsia="Times New Roman" w:hAnsi="CeraPro" w:cs="Times New Roman" w:hint="eastAsia"/>
                <w:sz w:val="21"/>
                <w:szCs w:val="21"/>
                <w:lang w:eastAsia="ru-RU"/>
              </w:rPr>
              <w:t>Банков</w:t>
            </w:r>
            <w:r w:rsidRPr="00E5458D" w:rsidDel="00C7001B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852" w:type="dxa"/>
          </w:tcPr>
          <w:p w:rsidR="000165FF" w:rsidRPr="00E5458D" w:rsidRDefault="000165FF" w:rsidP="000165FF">
            <w:pPr>
              <w:spacing w:before="100" w:beforeAutospacing="1" w:after="100" w:afterAutospacing="1"/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</w:pPr>
            <w:r w:rsidRPr="00E5458D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t xml:space="preserve"> </w:t>
            </w:r>
            <w:r w:rsidRPr="00E5458D">
              <w:rPr>
                <w:rFonts w:ascii="CeraPro" w:eastAsia="Times New Roman" w:hAnsi="CeraPro" w:cs="Times New Roman" w:hint="eastAsia"/>
                <w:sz w:val="21"/>
                <w:szCs w:val="21"/>
                <w:lang w:eastAsia="ru-RU"/>
              </w:rPr>
              <w:t>по</w:t>
            </w:r>
            <w:r w:rsidRPr="00E5458D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t xml:space="preserve"> </w:t>
            </w:r>
            <w:r w:rsidRPr="00E5458D">
              <w:rPr>
                <w:rFonts w:ascii="CeraPro" w:eastAsia="Times New Roman" w:hAnsi="CeraPro" w:cs="Times New Roman" w:hint="eastAsia"/>
                <w:sz w:val="21"/>
                <w:szCs w:val="21"/>
                <w:lang w:eastAsia="ru-RU"/>
              </w:rPr>
              <w:t>картам</w:t>
            </w:r>
            <w:r w:rsidRPr="00E5458D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t xml:space="preserve"> </w:t>
            </w:r>
            <w:r w:rsidRPr="00E5458D">
              <w:rPr>
                <w:rFonts w:ascii="CeraPro" w:eastAsia="Times New Roman" w:hAnsi="CeraPro" w:cs="Times New Roman" w:hint="eastAsia"/>
                <w:sz w:val="21"/>
                <w:szCs w:val="21"/>
                <w:lang w:eastAsia="ru-RU"/>
              </w:rPr>
              <w:t>МИР</w:t>
            </w:r>
            <w:r w:rsidRPr="00E5458D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t xml:space="preserve"> </w:t>
            </w:r>
            <w:r w:rsidRPr="00E5458D">
              <w:rPr>
                <w:rFonts w:ascii="CeraPro" w:eastAsia="Times New Roman" w:hAnsi="CeraPro" w:cs="Times New Roman" w:hint="eastAsia"/>
                <w:sz w:val="21"/>
                <w:szCs w:val="21"/>
                <w:lang w:eastAsia="ru-RU"/>
              </w:rPr>
              <w:t>и</w:t>
            </w:r>
            <w:r w:rsidRPr="00E5458D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t xml:space="preserve"> </w:t>
            </w:r>
            <w:r w:rsidRPr="00E5458D">
              <w:rPr>
                <w:rFonts w:ascii="CeraPro" w:eastAsia="Times New Roman" w:hAnsi="CeraPro" w:cs="Times New Roman" w:hint="eastAsia"/>
                <w:sz w:val="21"/>
                <w:szCs w:val="21"/>
                <w:lang w:eastAsia="ru-RU"/>
              </w:rPr>
              <w:t>между</w:t>
            </w:r>
            <w:r w:rsidR="00727D1B" w:rsidRPr="00E5458D">
              <w:rPr>
                <w:rFonts w:ascii="CeraPro" w:eastAsia="Times New Roman" w:hAnsi="CeraPro" w:cs="Times New Roman" w:hint="eastAsia"/>
                <w:sz w:val="21"/>
                <w:szCs w:val="21"/>
                <w:lang w:eastAsia="ru-RU"/>
              </w:rPr>
              <w:softHyphen/>
            </w:r>
            <w:r w:rsidRPr="00E5458D">
              <w:rPr>
                <w:rFonts w:ascii="CeraPro" w:eastAsia="Times New Roman" w:hAnsi="CeraPro" w:cs="Times New Roman" w:hint="eastAsia"/>
                <w:sz w:val="21"/>
                <w:szCs w:val="21"/>
                <w:lang w:eastAsia="ru-RU"/>
              </w:rPr>
              <w:t>народных</w:t>
            </w:r>
            <w:r w:rsidRPr="00E5458D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t xml:space="preserve"> </w:t>
            </w:r>
            <w:r w:rsidRPr="00E5458D">
              <w:rPr>
                <w:rFonts w:ascii="CeraPro" w:eastAsia="Times New Roman" w:hAnsi="CeraPro" w:cs="Times New Roman" w:hint="eastAsia"/>
                <w:sz w:val="21"/>
                <w:szCs w:val="21"/>
                <w:lang w:eastAsia="ru-RU"/>
              </w:rPr>
              <w:t>пла</w:t>
            </w:r>
            <w:r w:rsidR="00727D1B" w:rsidRPr="00E5458D">
              <w:rPr>
                <w:rFonts w:ascii="CeraPro" w:eastAsia="Times New Roman" w:hAnsi="CeraPro" w:cs="Times New Roman" w:hint="eastAsia"/>
                <w:sz w:val="21"/>
                <w:szCs w:val="21"/>
                <w:lang w:eastAsia="ru-RU"/>
              </w:rPr>
              <w:softHyphen/>
            </w:r>
            <w:r w:rsidRPr="00E5458D">
              <w:rPr>
                <w:rFonts w:ascii="CeraPro" w:eastAsia="Times New Roman" w:hAnsi="CeraPro" w:cs="Times New Roman" w:hint="eastAsia"/>
                <w:sz w:val="21"/>
                <w:szCs w:val="21"/>
                <w:lang w:eastAsia="ru-RU"/>
              </w:rPr>
              <w:t>тёжных</w:t>
            </w:r>
            <w:r w:rsidRPr="00E5458D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t xml:space="preserve"> </w:t>
            </w:r>
            <w:r w:rsidRPr="00E5458D">
              <w:rPr>
                <w:rFonts w:ascii="CeraPro" w:eastAsia="Times New Roman" w:hAnsi="CeraPro" w:cs="Times New Roman" w:hint="eastAsia"/>
                <w:sz w:val="21"/>
                <w:szCs w:val="21"/>
                <w:lang w:eastAsia="ru-RU"/>
              </w:rPr>
              <w:t>систем</w:t>
            </w:r>
            <w:r w:rsidRPr="00E5458D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t xml:space="preserve">, </w:t>
            </w:r>
            <w:r w:rsidRPr="00E5458D">
              <w:rPr>
                <w:rFonts w:ascii="CeraPro" w:eastAsia="Times New Roman" w:hAnsi="CeraPro" w:cs="Times New Roman" w:hint="eastAsia"/>
                <w:sz w:val="21"/>
                <w:szCs w:val="21"/>
                <w:lang w:eastAsia="ru-RU"/>
              </w:rPr>
              <w:t>со</w:t>
            </w:r>
            <w:r w:rsidRPr="00E5458D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t xml:space="preserve"> </w:t>
            </w:r>
            <w:r w:rsidRPr="00E5458D">
              <w:rPr>
                <w:rFonts w:ascii="CeraPro" w:eastAsia="Times New Roman" w:hAnsi="CeraPro" w:cs="Times New Roman" w:hint="eastAsia"/>
                <w:sz w:val="21"/>
                <w:szCs w:val="21"/>
                <w:lang w:eastAsia="ru-RU"/>
              </w:rPr>
              <w:t>счёта</w:t>
            </w:r>
            <w:r w:rsidRPr="00E5458D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t xml:space="preserve"> </w:t>
            </w:r>
            <w:r w:rsidRPr="00E5458D">
              <w:rPr>
                <w:rFonts w:ascii="CeraPro" w:eastAsia="Times New Roman" w:hAnsi="CeraPro" w:cs="Times New Roman" w:hint="eastAsia"/>
                <w:sz w:val="21"/>
                <w:szCs w:val="21"/>
                <w:lang w:eastAsia="ru-RU"/>
              </w:rPr>
              <w:t>клиента</w:t>
            </w:r>
          </w:p>
        </w:tc>
      </w:tr>
      <w:tr w:rsidR="00E5458D" w:rsidRPr="00E5458D" w:rsidTr="00DA7484">
        <w:trPr>
          <w:trHeight w:val="910"/>
        </w:trPr>
        <w:tc>
          <w:tcPr>
            <w:tcW w:w="4106" w:type="dxa"/>
          </w:tcPr>
          <w:p w:rsidR="000165FF" w:rsidRPr="00E5458D" w:rsidRDefault="000165FF" w:rsidP="000165FF">
            <w:pPr>
              <w:spacing w:before="100" w:beforeAutospacing="1" w:after="100" w:afterAutospacing="1"/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</w:pPr>
            <w:r w:rsidRPr="00E5458D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t xml:space="preserve">Прочие платёжные терминалы </w:t>
            </w:r>
          </w:p>
        </w:tc>
        <w:tc>
          <w:tcPr>
            <w:tcW w:w="2410" w:type="dxa"/>
          </w:tcPr>
          <w:p w:rsidR="000165FF" w:rsidRPr="00E5458D" w:rsidRDefault="000165FF" w:rsidP="000165FF">
            <w:pPr>
              <w:spacing w:before="100" w:beforeAutospacing="1" w:after="100" w:afterAutospacing="1"/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</w:pPr>
            <w:r w:rsidRPr="00E5458D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t>по тарифам платёжной системы</w:t>
            </w:r>
          </w:p>
        </w:tc>
        <w:tc>
          <w:tcPr>
            <w:tcW w:w="2852" w:type="dxa"/>
          </w:tcPr>
          <w:p w:rsidR="000165FF" w:rsidRPr="00E5458D" w:rsidRDefault="000165FF" w:rsidP="000165FF">
            <w:pPr>
              <w:spacing w:before="100" w:beforeAutospacing="1" w:after="100" w:afterAutospacing="1"/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</w:pPr>
            <w:r w:rsidRPr="00E5458D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t xml:space="preserve"> по картам МИР и между</w:t>
            </w:r>
            <w:r w:rsidR="00727D1B" w:rsidRPr="00E5458D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softHyphen/>
            </w:r>
            <w:r w:rsidRPr="00E5458D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t>народных пла</w:t>
            </w:r>
            <w:r w:rsidR="00727D1B" w:rsidRPr="00E5458D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softHyphen/>
            </w:r>
            <w:r w:rsidRPr="00E5458D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t>тёжных систем и налич</w:t>
            </w:r>
            <w:r w:rsidR="00727D1B" w:rsidRPr="00E5458D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softHyphen/>
            </w:r>
            <w:r w:rsidRPr="00E5458D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t>ными.</w:t>
            </w:r>
          </w:p>
        </w:tc>
      </w:tr>
      <w:tr w:rsidR="00E5458D" w:rsidRPr="00E5458D" w:rsidTr="00DA7484">
        <w:trPr>
          <w:trHeight w:val="671"/>
        </w:trPr>
        <w:tc>
          <w:tcPr>
            <w:tcW w:w="4106" w:type="dxa"/>
          </w:tcPr>
          <w:p w:rsidR="000165FF" w:rsidRPr="00E5458D" w:rsidRDefault="000165FF" w:rsidP="000165FF">
            <w:pPr>
              <w:spacing w:before="100" w:beforeAutospacing="1" w:after="100" w:afterAutospacing="1"/>
              <w:ind w:right="-30"/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</w:pPr>
            <w:r w:rsidRPr="00E5458D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t xml:space="preserve">Прочие интернет сервисы </w:t>
            </w:r>
          </w:p>
        </w:tc>
        <w:tc>
          <w:tcPr>
            <w:tcW w:w="2410" w:type="dxa"/>
          </w:tcPr>
          <w:p w:rsidR="000165FF" w:rsidRPr="00E5458D" w:rsidRDefault="000165FF" w:rsidP="000165FF">
            <w:pPr>
              <w:spacing w:before="100" w:beforeAutospacing="1" w:after="100" w:afterAutospacing="1"/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</w:pPr>
            <w:r w:rsidRPr="00E5458D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t xml:space="preserve">по тарифам сервиса </w:t>
            </w:r>
          </w:p>
        </w:tc>
        <w:tc>
          <w:tcPr>
            <w:tcW w:w="2852" w:type="dxa"/>
          </w:tcPr>
          <w:p w:rsidR="000165FF" w:rsidRPr="00E5458D" w:rsidRDefault="000165FF" w:rsidP="000165FF">
            <w:pPr>
              <w:spacing w:before="100" w:beforeAutospacing="1" w:after="100" w:afterAutospacing="1"/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</w:pPr>
            <w:r w:rsidRPr="00E5458D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t xml:space="preserve"> по картам МИР и между</w:t>
            </w:r>
            <w:r w:rsidR="00727D1B" w:rsidRPr="00E5458D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softHyphen/>
            </w:r>
            <w:r w:rsidRPr="00E5458D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t>народных пла</w:t>
            </w:r>
            <w:r w:rsidR="00727D1B" w:rsidRPr="00E5458D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softHyphen/>
            </w:r>
            <w:r w:rsidRPr="00E5458D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t xml:space="preserve">тёжных систем. </w:t>
            </w:r>
          </w:p>
        </w:tc>
      </w:tr>
      <w:tr w:rsidR="00E5458D" w:rsidRPr="00E5458D" w:rsidTr="00DA7484">
        <w:trPr>
          <w:trHeight w:val="682"/>
        </w:trPr>
        <w:tc>
          <w:tcPr>
            <w:tcW w:w="4106" w:type="dxa"/>
          </w:tcPr>
          <w:p w:rsidR="000165FF" w:rsidRPr="00E5458D" w:rsidRDefault="000165FF" w:rsidP="000165FF">
            <w:pPr>
              <w:spacing w:before="100" w:beforeAutospacing="1" w:after="100" w:afterAutospacing="1"/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</w:pPr>
            <w:r w:rsidRPr="00E5458D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t>Кассы Саровбизнесбанка</w:t>
            </w:r>
          </w:p>
        </w:tc>
        <w:tc>
          <w:tcPr>
            <w:tcW w:w="2410" w:type="dxa"/>
          </w:tcPr>
          <w:p w:rsidR="000165FF" w:rsidRPr="00E5458D" w:rsidRDefault="000165FF" w:rsidP="000165FF">
            <w:pPr>
              <w:spacing w:before="100" w:beforeAutospacing="1" w:after="100" w:afterAutospacing="1"/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</w:pPr>
            <w:r w:rsidRPr="00E5458D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t xml:space="preserve"> </w:t>
            </w:r>
            <w:r w:rsidRPr="00E5458D">
              <w:rPr>
                <w:rFonts w:ascii="CeraPro" w:eastAsia="Times New Roman" w:hAnsi="CeraPro" w:cs="Times New Roman" w:hint="eastAsia"/>
                <w:sz w:val="21"/>
                <w:szCs w:val="21"/>
                <w:lang w:eastAsia="ru-RU"/>
              </w:rPr>
              <w:t>по</w:t>
            </w:r>
            <w:r w:rsidRPr="00E5458D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t xml:space="preserve"> </w:t>
            </w:r>
            <w:r w:rsidRPr="00E5458D">
              <w:rPr>
                <w:rFonts w:ascii="CeraPro" w:eastAsia="Times New Roman" w:hAnsi="CeraPro" w:cs="Times New Roman" w:hint="eastAsia"/>
                <w:sz w:val="21"/>
                <w:szCs w:val="21"/>
                <w:lang w:eastAsia="ru-RU"/>
              </w:rPr>
              <w:t>тарифам</w:t>
            </w:r>
            <w:r w:rsidRPr="00E5458D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t xml:space="preserve"> </w:t>
            </w:r>
            <w:r w:rsidRPr="00E5458D">
              <w:rPr>
                <w:rFonts w:ascii="CeraPro" w:eastAsia="Times New Roman" w:hAnsi="CeraPro" w:cs="Times New Roman" w:hint="eastAsia"/>
                <w:sz w:val="21"/>
                <w:szCs w:val="21"/>
                <w:lang w:eastAsia="ru-RU"/>
              </w:rPr>
              <w:t>Банка</w:t>
            </w:r>
          </w:p>
        </w:tc>
        <w:tc>
          <w:tcPr>
            <w:tcW w:w="2852" w:type="dxa"/>
          </w:tcPr>
          <w:p w:rsidR="000165FF" w:rsidRPr="00E5458D" w:rsidRDefault="00DA7484" w:rsidP="000165FF">
            <w:pPr>
              <w:spacing w:before="100" w:beforeAutospacing="1" w:after="100" w:afterAutospacing="1"/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</w:pPr>
            <w:r w:rsidRPr="00E5458D">
              <w:rPr>
                <w:rFonts w:ascii="CeraPro" w:eastAsia="Times New Roman" w:hAnsi="CeraPro" w:cs="Times New Roman" w:hint="eastAsia"/>
                <w:sz w:val="21"/>
                <w:szCs w:val="21"/>
                <w:lang w:eastAsia="ru-RU"/>
              </w:rPr>
              <w:t>наличными</w:t>
            </w:r>
            <w:r w:rsidR="000165FF" w:rsidRPr="00E5458D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t>, по картам МИР и международных платёжных систем</w:t>
            </w:r>
          </w:p>
        </w:tc>
      </w:tr>
      <w:tr w:rsidR="009102DC" w:rsidRPr="00E5458D" w:rsidTr="00DA7484">
        <w:trPr>
          <w:trHeight w:val="671"/>
        </w:trPr>
        <w:tc>
          <w:tcPr>
            <w:tcW w:w="4106" w:type="dxa"/>
          </w:tcPr>
          <w:p w:rsidR="009102DC" w:rsidRPr="00E5458D" w:rsidRDefault="009102DC" w:rsidP="00DF2651">
            <w:pPr>
              <w:spacing w:before="100" w:beforeAutospacing="1" w:after="100" w:afterAutospacing="1"/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</w:pPr>
            <w:r w:rsidRPr="00E5458D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t>Кассы Сбербанка для предприятий ЖКХ г. Нижний Новгород</w:t>
            </w:r>
            <w:r w:rsidR="00DA7484" w:rsidRPr="00E5458D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t xml:space="preserve"> и г. Саров</w:t>
            </w:r>
          </w:p>
        </w:tc>
        <w:tc>
          <w:tcPr>
            <w:tcW w:w="2410" w:type="dxa"/>
          </w:tcPr>
          <w:p w:rsidR="009102DC" w:rsidRPr="00E5458D" w:rsidRDefault="009102DC" w:rsidP="00DF2651">
            <w:pPr>
              <w:spacing w:before="100" w:beforeAutospacing="1" w:after="100" w:afterAutospacing="1"/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</w:pPr>
            <w:r w:rsidRPr="00E5458D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t xml:space="preserve">по тарифам Банка </w:t>
            </w:r>
          </w:p>
        </w:tc>
        <w:tc>
          <w:tcPr>
            <w:tcW w:w="2852" w:type="dxa"/>
          </w:tcPr>
          <w:p w:rsidR="009102DC" w:rsidRPr="00E5458D" w:rsidRDefault="00DA7484" w:rsidP="00DF2651">
            <w:pPr>
              <w:spacing w:before="100" w:beforeAutospacing="1" w:after="100" w:afterAutospacing="1"/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</w:pPr>
            <w:r w:rsidRPr="00E5458D">
              <w:rPr>
                <w:rFonts w:ascii="CeraPro" w:eastAsia="Times New Roman" w:hAnsi="CeraPro" w:cs="Times New Roman" w:hint="eastAsia"/>
                <w:sz w:val="21"/>
                <w:szCs w:val="21"/>
                <w:lang w:eastAsia="ru-RU"/>
              </w:rPr>
              <w:t>наличными</w:t>
            </w:r>
            <w:r w:rsidR="009102DC" w:rsidRPr="00E5458D">
              <w:rPr>
                <w:rFonts w:ascii="CeraPro" w:eastAsia="Times New Roman" w:hAnsi="CeraPro" w:cs="Times New Roman"/>
                <w:sz w:val="21"/>
                <w:szCs w:val="21"/>
                <w:lang w:eastAsia="ru-RU"/>
              </w:rPr>
              <w:t>, по картам МИР и международных платёжных систем</w:t>
            </w:r>
          </w:p>
        </w:tc>
      </w:tr>
    </w:tbl>
    <w:p w:rsidR="000165FF" w:rsidRPr="00E5458D" w:rsidRDefault="000165FF" w:rsidP="00151551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CeraPro" w:eastAsia="Times New Roman" w:hAnsi="CeraPro" w:cs="Times New Roman"/>
          <w:sz w:val="21"/>
          <w:szCs w:val="21"/>
          <w:lang w:eastAsia="ru-RU"/>
        </w:rPr>
      </w:pPr>
    </w:p>
    <w:sectPr w:rsidR="000165FF" w:rsidRPr="00E5458D" w:rsidSect="00DA7484">
      <w:pgSz w:w="11906" w:h="16838"/>
      <w:pgMar w:top="284" w:right="850" w:bottom="426" w:left="1701" w:header="70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C1F" w:rsidRDefault="002B6C1F" w:rsidP="009A2F39">
      <w:pPr>
        <w:spacing w:after="0" w:line="240" w:lineRule="auto"/>
      </w:pPr>
      <w:r>
        <w:separator/>
      </w:r>
    </w:p>
  </w:endnote>
  <w:endnote w:type="continuationSeparator" w:id="0">
    <w:p w:rsidR="002B6C1F" w:rsidRDefault="002B6C1F" w:rsidP="009A2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raPr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C1F" w:rsidRDefault="002B6C1F" w:rsidP="009A2F39">
      <w:pPr>
        <w:spacing w:after="0" w:line="240" w:lineRule="auto"/>
      </w:pPr>
      <w:r>
        <w:separator/>
      </w:r>
    </w:p>
  </w:footnote>
  <w:footnote w:type="continuationSeparator" w:id="0">
    <w:p w:rsidR="002B6C1F" w:rsidRDefault="002B6C1F" w:rsidP="009A2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F4BC9"/>
    <w:multiLevelType w:val="multilevel"/>
    <w:tmpl w:val="56A0A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5E15DB"/>
    <w:multiLevelType w:val="multilevel"/>
    <w:tmpl w:val="5DB8B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792F10"/>
    <w:multiLevelType w:val="multilevel"/>
    <w:tmpl w:val="56CA0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C17F77"/>
    <w:multiLevelType w:val="multilevel"/>
    <w:tmpl w:val="56A0A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88D"/>
    <w:rsid w:val="000165FF"/>
    <w:rsid w:val="00151551"/>
    <w:rsid w:val="002902D2"/>
    <w:rsid w:val="002A4F80"/>
    <w:rsid w:val="002B57B1"/>
    <w:rsid w:val="002B6C1F"/>
    <w:rsid w:val="003A77F6"/>
    <w:rsid w:val="00477132"/>
    <w:rsid w:val="004B3767"/>
    <w:rsid w:val="005E048F"/>
    <w:rsid w:val="00727D1B"/>
    <w:rsid w:val="009102DC"/>
    <w:rsid w:val="0091455C"/>
    <w:rsid w:val="0092629C"/>
    <w:rsid w:val="009A2F39"/>
    <w:rsid w:val="009D2D16"/>
    <w:rsid w:val="009E5A1B"/>
    <w:rsid w:val="009F4524"/>
    <w:rsid w:val="00C7001B"/>
    <w:rsid w:val="00C70737"/>
    <w:rsid w:val="00CD188D"/>
    <w:rsid w:val="00CD361E"/>
    <w:rsid w:val="00DA7484"/>
    <w:rsid w:val="00E5458D"/>
    <w:rsid w:val="00EF31F2"/>
    <w:rsid w:val="00F0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713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700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2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2F3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A2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2F39"/>
  </w:style>
  <w:style w:type="paragraph" w:styleId="a9">
    <w:name w:val="footer"/>
    <w:basedOn w:val="a"/>
    <w:link w:val="aa"/>
    <w:uiPriority w:val="99"/>
    <w:unhideWhenUsed/>
    <w:rsid w:val="009A2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2F39"/>
  </w:style>
  <w:style w:type="table" w:styleId="ab">
    <w:name w:val="Table Grid"/>
    <w:basedOn w:val="a1"/>
    <w:uiPriority w:val="39"/>
    <w:rsid w:val="00016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9102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7873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0516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6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04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7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16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50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509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042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27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932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0181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8223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65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584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47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3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67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043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0427">
              <w:marLeft w:val="0"/>
              <w:marRight w:val="0"/>
              <w:marTop w:val="0"/>
              <w:marBottom w:val="225"/>
              <w:divBdr>
                <w:top w:val="single" w:sz="6" w:space="10" w:color="E3E3E3"/>
                <w:left w:val="single" w:sz="6" w:space="15" w:color="E3E3E3"/>
                <w:bottom w:val="single" w:sz="6" w:space="10" w:color="E3E3E3"/>
                <w:right w:val="single" w:sz="6" w:space="15" w:color="E3E3E3"/>
              </w:divBdr>
            </w:div>
          </w:divsChild>
        </w:div>
        <w:div w:id="5041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0846">
              <w:marLeft w:val="0"/>
              <w:marRight w:val="0"/>
              <w:marTop w:val="0"/>
              <w:marBottom w:val="0"/>
              <w:divBdr>
                <w:top w:val="single" w:sz="6" w:space="0" w:color="E3E3E3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6340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3E3E3"/>
                    <w:right w:val="none" w:sz="0" w:space="0" w:color="auto"/>
                  </w:divBdr>
                  <w:divsChild>
                    <w:div w:id="19211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E3E3E3"/>
                      </w:divBdr>
                    </w:div>
                    <w:div w:id="3312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57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3E3E3"/>
                    <w:right w:val="none" w:sz="0" w:space="0" w:color="auto"/>
                  </w:divBdr>
                  <w:divsChild>
                    <w:div w:id="188366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E3E3E3"/>
                      </w:divBdr>
                    </w:div>
                    <w:div w:id="57143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29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3E3E3"/>
                    <w:right w:val="none" w:sz="0" w:space="0" w:color="auto"/>
                  </w:divBdr>
                  <w:divsChild>
                    <w:div w:id="2485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E3E3E3"/>
                      </w:divBdr>
                    </w:div>
                    <w:div w:id="51068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77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0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E3E3E3"/>
                      </w:divBdr>
                    </w:div>
                    <w:div w:id="4341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DEE1A516-0D04-4811-9ADB-38A2CBBB3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2020-03-11T05:46:00Z</dcterms:created>
  <dcterms:modified xsi:type="dcterms:W3CDTF">2020-03-11T05:46:00Z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1931105270</vt:i4>
  </property>
  <property fmtid="{D5CDD505-2E9C-101B-9397-08002B2CF9AE}" pid="3" name="_NewReviewCycle">
    <vt:lpwstr/>
  </property>
  <property fmtid="{D5CDD505-2E9C-101B-9397-08002B2CF9AE}" pid="4" name="_PreviousAdHocReviewCycleID">
    <vt:i4>832735969</vt:i4>
  </property>
  <property fmtid="{D5CDD505-2E9C-101B-9397-08002B2CF9AE}" pid="5" name="_ReviewingToolsShownOnce">
    <vt:lpwstr/>
  </property>
</Properties>
</file>