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A4" w:rsidRDefault="00B5724A">
      <w:pPr>
        <w:pStyle w:val="a5"/>
        <w:framePr w:wrap="none" w:vAnchor="page" w:hAnchor="page" w:x="5536" w:y="600"/>
        <w:shd w:val="clear" w:color="auto" w:fill="auto"/>
        <w:spacing w:line="110" w:lineRule="exact"/>
      </w:pPr>
      <w:r>
        <w:rPr>
          <w:rStyle w:val="Arial55pt"/>
        </w:rPr>
        <w:t>Дзержинск</w:t>
      </w:r>
    </w:p>
    <w:p w:rsidR="00743CA4" w:rsidRDefault="000D00EA">
      <w:pPr>
        <w:framePr w:wrap="none" w:vAnchor="page" w:hAnchor="page" w:x="5502" w:y="75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3400" cy="542925"/>
            <wp:effectExtent l="0" t="0" r="0" b="9525"/>
            <wp:docPr id="1" name="Рисунок 1" descr="C:\Users\sherbatyh-su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batyh-su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A4" w:rsidRDefault="00B5724A">
      <w:pPr>
        <w:pStyle w:val="30"/>
        <w:framePr w:w="9442" w:h="1635" w:hRule="exact" w:wrap="none" w:vAnchor="page" w:hAnchor="page" w:x="1648" w:y="1794"/>
        <w:shd w:val="clear" w:color="auto" w:fill="auto"/>
        <w:spacing w:after="246" w:line="427" w:lineRule="exact"/>
        <w:ind w:left="900"/>
      </w:pPr>
      <w:r>
        <w:rPr>
          <w:rStyle w:val="318pt"/>
          <w:b/>
          <w:bCs/>
        </w:rPr>
        <w:t>Администрация города Дзержинска</w:t>
      </w:r>
      <w:r>
        <w:rPr>
          <w:rStyle w:val="318pt"/>
          <w:b/>
          <w:bCs/>
        </w:rPr>
        <w:br/>
        <w:t>Нижегородской области</w:t>
      </w:r>
    </w:p>
    <w:p w:rsidR="00743CA4" w:rsidRDefault="00B5724A">
      <w:pPr>
        <w:pStyle w:val="120"/>
        <w:framePr w:w="9442" w:h="1635" w:hRule="exact" w:wrap="none" w:vAnchor="page" w:hAnchor="page" w:x="1648" w:y="1794"/>
        <w:shd w:val="clear" w:color="auto" w:fill="auto"/>
        <w:spacing w:before="0" w:after="0" w:line="420" w:lineRule="exact"/>
        <w:ind w:left="900"/>
      </w:pPr>
      <w:bookmarkStart w:id="0" w:name="bookmark0"/>
      <w:r>
        <w:t>ПОСТАНОВЛЕНИЕ</w:t>
      </w:r>
      <w:bookmarkEnd w:id="0"/>
    </w:p>
    <w:p w:rsidR="00743CA4" w:rsidRDefault="00425F7D">
      <w:pPr>
        <w:pStyle w:val="90"/>
        <w:framePr w:w="9442" w:h="1531" w:hRule="exact" w:wrap="none" w:vAnchor="page" w:hAnchor="page" w:x="1648" w:y="3875"/>
        <w:shd w:val="clear" w:color="auto" w:fill="auto"/>
        <w:tabs>
          <w:tab w:val="left" w:leader="underscore" w:pos="3034"/>
        </w:tabs>
        <w:spacing w:before="0" w:after="123" w:line="280" w:lineRule="exact"/>
      </w:pPr>
      <w:r>
        <w:t xml:space="preserve">от </w:t>
      </w:r>
      <w:r w:rsidRPr="00425F7D">
        <w:rPr>
          <w:u w:val="single"/>
        </w:rPr>
        <w:t>22.01.2019</w:t>
      </w:r>
      <w:r w:rsidR="00B5724A">
        <w:t xml:space="preserve"> </w:t>
      </w:r>
      <w:r>
        <w:t xml:space="preserve">                                                                                                  </w:t>
      </w:r>
      <w:r w:rsidR="00B5724A">
        <w:t>№</w:t>
      </w:r>
      <w:r>
        <w:t xml:space="preserve"> </w:t>
      </w:r>
      <w:r w:rsidRPr="00425F7D">
        <w:rPr>
          <w:u w:val="single"/>
        </w:rPr>
        <w:t>39</w:t>
      </w:r>
    </w:p>
    <w:p w:rsidR="00743CA4" w:rsidRDefault="00B5724A">
      <w:pPr>
        <w:pStyle w:val="100"/>
        <w:framePr w:w="9442" w:h="1531" w:hRule="exact" w:wrap="none" w:vAnchor="page" w:hAnchor="page" w:x="1648" w:y="3875"/>
        <w:shd w:val="clear" w:color="auto" w:fill="auto"/>
        <w:spacing w:before="0" w:after="0"/>
        <w:ind w:right="5300"/>
      </w:pPr>
      <w:r>
        <w:t>Об установлении размера</w:t>
      </w:r>
      <w:r>
        <w:br/>
        <w:t>платы за содержание жилого</w:t>
      </w:r>
      <w:r>
        <w:br/>
        <w:t>помещения с 1 января 2019 года</w:t>
      </w:r>
    </w:p>
    <w:p w:rsidR="00743CA4" w:rsidRDefault="00B5724A">
      <w:pPr>
        <w:pStyle w:val="90"/>
        <w:framePr w:w="9442" w:h="9402" w:hRule="exact" w:wrap="none" w:vAnchor="page" w:hAnchor="page" w:x="1648" w:y="6007"/>
        <w:shd w:val="clear" w:color="auto" w:fill="auto"/>
        <w:spacing w:before="0" w:after="273" w:line="322" w:lineRule="exact"/>
        <w:ind w:firstLine="740"/>
      </w:pPr>
      <w:r>
        <w:t>В соответствии со статьями 154, 156 и 158 Жили</w:t>
      </w:r>
      <w:r>
        <w:rPr>
          <w:rStyle w:val="91"/>
        </w:rPr>
        <w:t>щ</w:t>
      </w:r>
      <w:r>
        <w:t>ного кодекса</w:t>
      </w:r>
      <w:r>
        <w:br/>
        <w:t>Российской Федерации, с постановлением Правительства Российской</w:t>
      </w:r>
      <w:r>
        <w:br/>
        <w:t>Федерации от 13.08.2006 №491 «Об утверждении Правил содержания общего</w:t>
      </w:r>
      <w:r>
        <w:br/>
        <w:t>имущества в многоквартирном доме и Правил изменения размера платы за</w:t>
      </w:r>
      <w:r>
        <w:br/>
        <w:t>содержание жилого помещения в случае оказания услуг и выполнения работ</w:t>
      </w:r>
      <w:r>
        <w:br/>
        <w:t>по управлению, содержанию и ремонту общего имущества в</w:t>
      </w:r>
      <w:r>
        <w:br/>
        <w:t>многоквартирном доме ненадлежащего качества и (или) с перерывами,</w:t>
      </w:r>
      <w:r>
        <w:br/>
        <w:t>превышающими установленную продолжительность», постановлением</w:t>
      </w:r>
      <w:r>
        <w:br/>
        <w:t>администрации города Дзержинска от 06.12.2007 №3602 «О порядке</w:t>
      </w:r>
      <w:r>
        <w:br/>
        <w:t>рассмотрения материалов об установлении размера платы за содержание</w:t>
      </w:r>
      <w:r>
        <w:br/>
        <w:t>жилого помещения, наем жилых помещений», Уставом городского округа</w:t>
      </w:r>
      <w:r>
        <w:br/>
        <w:t>город Дзержинск и на основании протокола №1 от 16.01.2019 заседания</w:t>
      </w:r>
      <w:r>
        <w:br/>
        <w:t>комиссии по установлению платы за жилое помещение, администрация</w:t>
      </w:r>
      <w:r>
        <w:br/>
        <w:t>города Дзержинска</w:t>
      </w:r>
    </w:p>
    <w:p w:rsidR="00743CA4" w:rsidRDefault="00B5724A">
      <w:pPr>
        <w:pStyle w:val="220"/>
        <w:framePr w:w="9442" w:h="9402" w:hRule="exact" w:wrap="none" w:vAnchor="page" w:hAnchor="page" w:x="1648" w:y="6007"/>
        <w:shd w:val="clear" w:color="auto" w:fill="auto"/>
        <w:spacing w:before="0" w:after="304" w:line="280" w:lineRule="exact"/>
      </w:pPr>
      <w:bookmarkStart w:id="1" w:name="bookmark1"/>
      <w:r>
        <w:t>ПОСТАНОВЛЯЕТ:</w:t>
      </w:r>
      <w:bookmarkEnd w:id="1"/>
    </w:p>
    <w:p w:rsidR="00743CA4" w:rsidRDefault="00B5724A">
      <w:pPr>
        <w:pStyle w:val="90"/>
        <w:framePr w:w="9442" w:h="9402" w:hRule="exact" w:wrap="none" w:vAnchor="page" w:hAnchor="page" w:x="1648" w:y="6007"/>
        <w:numPr>
          <w:ilvl w:val="0"/>
          <w:numId w:val="1"/>
        </w:numPr>
        <w:shd w:val="clear" w:color="auto" w:fill="auto"/>
        <w:tabs>
          <w:tab w:val="left" w:pos="708"/>
        </w:tabs>
        <w:spacing w:before="0" w:after="0" w:line="322" w:lineRule="exact"/>
      </w:pPr>
      <w:r>
        <w:t>Установить с 1 января 2019 года размер платы за содержание жилого</w:t>
      </w:r>
      <w:r>
        <w:br/>
        <w:t>помещения для нанимателей жилых помещений по договорам социального</w:t>
      </w:r>
      <w:r>
        <w:br/>
        <w:t>найма и договорам найма жилых помещений государственного или</w:t>
      </w:r>
      <w:r>
        <w:br/>
        <w:t>муниципального жилищного фонда, а также для собственников помещений,</w:t>
      </w:r>
      <w:r>
        <w:br/>
        <w:t>которые выбрали способ управления многоквартирным домом, но на общем</w:t>
      </w:r>
      <w:r>
        <w:br/>
        <w:t>собрании не приняли решение об установлении размера платы за содержание</w:t>
      </w:r>
      <w:r>
        <w:br/>
        <w:t>жилого помещения, согласно приложению.</w:t>
      </w:r>
    </w:p>
    <w:p w:rsidR="00743CA4" w:rsidRDefault="00B5724A">
      <w:pPr>
        <w:pStyle w:val="90"/>
        <w:framePr w:w="9442" w:h="9402" w:hRule="exact" w:wrap="none" w:vAnchor="page" w:hAnchor="page" w:x="1648" w:y="6007"/>
        <w:numPr>
          <w:ilvl w:val="0"/>
          <w:numId w:val="1"/>
        </w:numPr>
        <w:shd w:val="clear" w:color="auto" w:fill="auto"/>
        <w:tabs>
          <w:tab w:val="left" w:pos="708"/>
        </w:tabs>
        <w:spacing w:before="0" w:after="0" w:line="322" w:lineRule="exact"/>
      </w:pPr>
      <w:r>
        <w:t>Отменить:</w:t>
      </w:r>
    </w:p>
    <w:p w:rsidR="00743CA4" w:rsidRDefault="00B5724A">
      <w:pPr>
        <w:pStyle w:val="90"/>
        <w:framePr w:w="9442" w:h="9402" w:hRule="exact" w:wrap="none" w:vAnchor="page" w:hAnchor="page" w:x="1648" w:y="6007"/>
        <w:numPr>
          <w:ilvl w:val="1"/>
          <w:numId w:val="1"/>
        </w:numPr>
        <w:shd w:val="clear" w:color="auto" w:fill="auto"/>
        <w:tabs>
          <w:tab w:val="left" w:pos="708"/>
        </w:tabs>
        <w:spacing w:before="0" w:after="0" w:line="322" w:lineRule="exact"/>
      </w:pPr>
      <w:r>
        <w:t>пункты 1 и 2 постановления администрации города Дзержинска от</w:t>
      </w:r>
      <w:r>
        <w:br/>
        <w:t>16.10.2017 № 4000 «Об установлении размера платы за содержание жилого</w:t>
      </w:r>
      <w:r>
        <w:br/>
        <w:t>помещения с 1 ноября 2017 года»;</w:t>
      </w:r>
    </w:p>
    <w:p w:rsidR="00743CA4" w:rsidRDefault="00B5724A">
      <w:pPr>
        <w:pStyle w:val="90"/>
        <w:framePr w:w="9442" w:h="9402" w:hRule="exact" w:wrap="none" w:vAnchor="page" w:hAnchor="page" w:x="1648" w:y="6007"/>
        <w:numPr>
          <w:ilvl w:val="1"/>
          <w:numId w:val="1"/>
        </w:numPr>
        <w:shd w:val="clear" w:color="auto" w:fill="auto"/>
        <w:tabs>
          <w:tab w:val="left" w:pos="708"/>
        </w:tabs>
        <w:spacing w:before="0" w:after="0" w:line="322" w:lineRule="exact"/>
      </w:pPr>
      <w:r>
        <w:t>постановление администрации города Дзержинска от 27.10.2017 №</w:t>
      </w:r>
    </w:p>
    <w:p w:rsidR="00743CA4" w:rsidRDefault="00743CA4">
      <w:pPr>
        <w:rPr>
          <w:sz w:val="2"/>
          <w:szCs w:val="2"/>
        </w:rPr>
        <w:sectPr w:rsidR="00743C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743CA4" w:rsidRDefault="00B5724A">
      <w:pPr>
        <w:pStyle w:val="90"/>
        <w:framePr w:w="9437" w:h="2970" w:hRule="exact" w:wrap="none" w:vAnchor="page" w:hAnchor="page" w:x="815" w:y="842"/>
        <w:shd w:val="clear" w:color="auto" w:fill="auto"/>
        <w:tabs>
          <w:tab w:val="left" w:pos="708"/>
        </w:tabs>
        <w:spacing w:before="0" w:after="0" w:line="322" w:lineRule="exact"/>
      </w:pPr>
      <w:r>
        <w:lastRenderedPageBreak/>
        <w:t>4276 «О внесении изменений в постановление администрации города</w:t>
      </w:r>
      <w:r>
        <w:br/>
        <w:t>Дзержинска от 16.10.2017 № 4000».</w:t>
      </w:r>
    </w:p>
    <w:p w:rsidR="00743CA4" w:rsidRDefault="00B5724A">
      <w:pPr>
        <w:pStyle w:val="90"/>
        <w:framePr w:w="9437" w:h="2970" w:hRule="exact" w:wrap="none" w:vAnchor="page" w:hAnchor="page" w:x="815" w:y="842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322" w:lineRule="exact"/>
      </w:pPr>
      <w:r>
        <w:t>Заместителю главы администрации городского округа А.В.Слизову</w:t>
      </w:r>
      <w:r>
        <w:br/>
        <w:t>опубликовать и разместить настоящее постановление в информационно -</w:t>
      </w:r>
      <w:r>
        <w:br/>
        <w:t>телекоммуникационной сети «Интернет» на сайте администрации города.</w:t>
      </w:r>
    </w:p>
    <w:p w:rsidR="00743CA4" w:rsidRDefault="00B5724A">
      <w:pPr>
        <w:pStyle w:val="90"/>
        <w:framePr w:w="9437" w:h="2970" w:hRule="exact" w:wrap="none" w:vAnchor="page" w:hAnchor="page" w:x="815" w:y="842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322" w:lineRule="exact"/>
      </w:pPr>
      <w:r>
        <w:t>Постановление вступает в силу с момента опубликования и</w:t>
      </w:r>
      <w:r>
        <w:br/>
        <w:t>распространяется на правоотношения, возникшие с 1 января 2019 года.</w:t>
      </w:r>
    </w:p>
    <w:p w:rsidR="00743CA4" w:rsidRDefault="00B5724A">
      <w:pPr>
        <w:pStyle w:val="90"/>
        <w:framePr w:w="9437" w:h="2970" w:hRule="exact" w:wrap="none" w:vAnchor="page" w:hAnchor="page" w:x="815" w:y="842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322" w:lineRule="exact"/>
      </w:pPr>
      <w:r>
        <w:t>Контроль за исполнением постановления возложить на заместителя</w:t>
      </w:r>
      <w:r>
        <w:br/>
        <w:t>главы администрации городского округа.</w:t>
      </w:r>
    </w:p>
    <w:p w:rsidR="00743CA4" w:rsidRDefault="00B5724A">
      <w:pPr>
        <w:pStyle w:val="220"/>
        <w:framePr w:wrap="none" w:vAnchor="page" w:hAnchor="page" w:x="815" w:y="4754"/>
        <w:shd w:val="clear" w:color="auto" w:fill="auto"/>
        <w:spacing w:before="0" w:after="0" w:line="280" w:lineRule="exact"/>
        <w:ind w:left="4" w:right="7641"/>
      </w:pPr>
      <w:bookmarkStart w:id="3" w:name="bookmark2"/>
      <w:r>
        <w:t>Глава города</w:t>
      </w:r>
      <w:bookmarkEnd w:id="3"/>
    </w:p>
    <w:p w:rsidR="00743CA4" w:rsidRDefault="00B5724A">
      <w:pPr>
        <w:pStyle w:val="100"/>
        <w:framePr w:wrap="none" w:vAnchor="page" w:hAnchor="page" w:x="8649" w:y="4749"/>
        <w:shd w:val="clear" w:color="auto" w:fill="auto"/>
        <w:spacing w:before="0" w:after="0" w:line="280" w:lineRule="exact"/>
        <w:jc w:val="left"/>
      </w:pPr>
      <w:r>
        <w:t>И.Н.Носков</w:t>
      </w:r>
    </w:p>
    <w:p w:rsidR="00743CA4" w:rsidRDefault="00743CA4">
      <w:pPr>
        <w:rPr>
          <w:sz w:val="2"/>
          <w:szCs w:val="2"/>
        </w:rPr>
        <w:sectPr w:rsidR="00743C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3CA4" w:rsidRDefault="00B5724A">
      <w:pPr>
        <w:pStyle w:val="90"/>
        <w:framePr w:w="9504" w:h="1353" w:hRule="exact" w:wrap="none" w:vAnchor="page" w:hAnchor="page" w:x="1602" w:y="843"/>
        <w:shd w:val="clear" w:color="auto" w:fill="auto"/>
        <w:spacing w:before="0" w:after="0" w:line="326" w:lineRule="exact"/>
        <w:ind w:left="5100"/>
        <w:jc w:val="left"/>
      </w:pPr>
      <w:r>
        <w:lastRenderedPageBreak/>
        <w:t>Приложение</w:t>
      </w:r>
    </w:p>
    <w:p w:rsidR="00743CA4" w:rsidRDefault="00B5724A">
      <w:pPr>
        <w:pStyle w:val="90"/>
        <w:framePr w:w="9504" w:h="1353" w:hRule="exact" w:wrap="none" w:vAnchor="page" w:hAnchor="page" w:x="1602" w:y="843"/>
        <w:shd w:val="clear" w:color="auto" w:fill="auto"/>
        <w:tabs>
          <w:tab w:val="left" w:pos="8239"/>
        </w:tabs>
        <w:spacing w:before="0" w:after="0" w:line="326" w:lineRule="exact"/>
        <w:ind w:left="5100"/>
        <w:jc w:val="left"/>
      </w:pPr>
      <w:r>
        <w:t>к постановлению администрации</w:t>
      </w:r>
      <w:r>
        <w:br/>
        <w:t>города Дзержинска</w:t>
      </w:r>
      <w:r>
        <w:br/>
        <w:t>от</w:t>
      </w:r>
      <w:r>
        <w:tab/>
        <w:t>№</w:t>
      </w:r>
    </w:p>
    <w:p w:rsidR="00743CA4" w:rsidRDefault="00B5724A">
      <w:pPr>
        <w:pStyle w:val="220"/>
        <w:framePr w:w="9504" w:h="2298" w:hRule="exact" w:wrap="none" w:vAnchor="page" w:hAnchor="page" w:x="1602" w:y="3112"/>
        <w:shd w:val="clear" w:color="auto" w:fill="auto"/>
        <w:spacing w:before="0" w:after="0"/>
        <w:ind w:right="40"/>
        <w:jc w:val="center"/>
      </w:pPr>
      <w:bookmarkStart w:id="4" w:name="bookmark3"/>
      <w:r>
        <w:t>РАЗМЕР ПЛАТЫ</w:t>
      </w:r>
      <w:bookmarkEnd w:id="4"/>
    </w:p>
    <w:p w:rsidR="00743CA4" w:rsidRDefault="00B5724A">
      <w:pPr>
        <w:pStyle w:val="100"/>
        <w:framePr w:w="9504" w:h="2298" w:hRule="exact" w:wrap="none" w:vAnchor="page" w:hAnchor="page" w:x="1602" w:y="3112"/>
        <w:shd w:val="clear" w:color="auto" w:fill="auto"/>
        <w:spacing w:before="0" w:after="0"/>
        <w:ind w:right="40"/>
        <w:jc w:val="center"/>
      </w:pPr>
      <w:r>
        <w:t>за содержание жилого помещения для нанимателей жилых помещений</w:t>
      </w:r>
      <w:r>
        <w:br/>
        <w:t>по договорам социального найма и договорам найма жилых помещений</w:t>
      </w:r>
      <w:r>
        <w:br/>
        <w:t>государственного или муниципального жилищного фонда, а также для</w:t>
      </w:r>
      <w:r>
        <w:br/>
        <w:t>собственников помещений, которые выбрали способ управления</w:t>
      </w:r>
      <w:r>
        <w:br/>
        <w:t>многоквартирным домом, но на общем собрании не приняли решение об</w:t>
      </w:r>
      <w:r>
        <w:br/>
        <w:t>установлении размера платы за содержание жилого помещения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5"/>
        <w:gridCol w:w="1814"/>
      </w:tblGrid>
      <w:tr w:rsidR="00743CA4">
        <w:trPr>
          <w:trHeight w:hRule="exact" w:val="1632"/>
        </w:trPr>
        <w:tc>
          <w:tcPr>
            <w:tcW w:w="7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99" w:h="9734" w:wrap="none" w:vAnchor="page" w:hAnchor="page" w:x="1602" w:y="5717"/>
              <w:shd w:val="clear" w:color="auto" w:fill="auto"/>
              <w:spacing w:after="0" w:line="322" w:lineRule="exact"/>
              <w:jc w:val="center"/>
            </w:pPr>
            <w:r>
              <w:rPr>
                <w:rStyle w:val="214pt"/>
              </w:rPr>
              <w:t>Наименование услуг</w:t>
            </w:r>
            <w:r>
              <w:rPr>
                <w:rStyle w:val="214pt"/>
              </w:rPr>
              <w:br/>
              <w:t>и степень благоустройства</w:t>
            </w:r>
            <w:r>
              <w:rPr>
                <w:rStyle w:val="214pt"/>
              </w:rPr>
              <w:br/>
              <w:t>жилищного фонда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CA4" w:rsidRDefault="00B5724A">
            <w:pPr>
              <w:pStyle w:val="20"/>
              <w:framePr w:w="9499" w:h="9734" w:wrap="none" w:vAnchor="page" w:hAnchor="page" w:x="1602" w:y="5717"/>
              <w:shd w:val="clear" w:color="auto" w:fill="auto"/>
              <w:spacing w:after="0" w:line="322" w:lineRule="exact"/>
              <w:jc w:val="center"/>
            </w:pPr>
            <w:r>
              <w:rPr>
                <w:rStyle w:val="214pt"/>
              </w:rPr>
              <w:t>Размер</w:t>
            </w:r>
            <w:r>
              <w:rPr>
                <w:rStyle w:val="214pt"/>
              </w:rPr>
              <w:br/>
              <w:t>платы</w:t>
            </w:r>
            <w:r>
              <w:rPr>
                <w:rStyle w:val="214pt"/>
              </w:rPr>
              <w:br/>
              <w:t>(руб. за 1</w:t>
            </w:r>
            <w:r>
              <w:rPr>
                <w:rStyle w:val="214pt"/>
              </w:rPr>
              <w:br/>
              <w:t>кв.м без</w:t>
            </w:r>
            <w:r>
              <w:rPr>
                <w:rStyle w:val="214pt"/>
              </w:rPr>
              <w:br/>
              <w:t>НДС)</w:t>
            </w:r>
          </w:p>
        </w:tc>
      </w:tr>
      <w:tr w:rsidR="00743CA4">
        <w:trPr>
          <w:trHeight w:hRule="exact" w:val="662"/>
        </w:trPr>
        <w:tc>
          <w:tcPr>
            <w:tcW w:w="7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CA4" w:rsidRDefault="00B5724A">
            <w:pPr>
              <w:pStyle w:val="20"/>
              <w:framePr w:w="9499" w:h="9734" w:wrap="none" w:vAnchor="page" w:hAnchor="page" w:x="1602" w:y="5717"/>
              <w:shd w:val="clear" w:color="auto" w:fill="auto"/>
              <w:spacing w:after="0" w:line="312" w:lineRule="exact"/>
            </w:pPr>
            <w:r>
              <w:rPr>
                <w:rStyle w:val="214pt"/>
              </w:rPr>
              <w:t>Содержание и текущий ремонт общего имущества в</w:t>
            </w:r>
            <w:r>
              <w:rPr>
                <w:rStyle w:val="214pt"/>
              </w:rPr>
              <w:br/>
              <w:t>многоквартирном доме: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A4" w:rsidRDefault="00743CA4">
            <w:pPr>
              <w:framePr w:w="9499" w:h="9734" w:wrap="none" w:vAnchor="page" w:hAnchor="page" w:x="1602" w:y="5717"/>
              <w:rPr>
                <w:sz w:val="10"/>
                <w:szCs w:val="10"/>
              </w:rPr>
            </w:pPr>
          </w:p>
        </w:tc>
      </w:tr>
      <w:tr w:rsidR="00743CA4">
        <w:trPr>
          <w:trHeight w:hRule="exact" w:val="1286"/>
        </w:trPr>
        <w:tc>
          <w:tcPr>
            <w:tcW w:w="7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99" w:h="9734" w:wrap="none" w:vAnchor="page" w:hAnchor="page" w:x="1602" w:y="5717"/>
              <w:shd w:val="clear" w:color="auto" w:fill="auto"/>
              <w:spacing w:after="0" w:line="322" w:lineRule="exact"/>
            </w:pPr>
            <w:r>
              <w:rPr>
                <w:rStyle w:val="214pt"/>
              </w:rPr>
              <w:t>1. Дома со всеми удобствами, оборудованные лифтом и</w:t>
            </w:r>
            <w:r>
              <w:rPr>
                <w:rStyle w:val="214pt"/>
              </w:rPr>
              <w:br/>
              <w:t>мусоропроводом, оборудованные газовыми плитами и не</w:t>
            </w:r>
            <w:r>
              <w:rPr>
                <w:rStyle w:val="214pt"/>
              </w:rPr>
              <w:br/>
              <w:t>оборудованные газовыми водонагревателями (колонками)</w:t>
            </w:r>
            <w:r>
              <w:rPr>
                <w:rStyle w:val="214pt"/>
              </w:rPr>
              <w:br/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99" w:h="9734" w:wrap="none" w:vAnchor="page" w:hAnchor="page" w:x="1602" w:y="5717"/>
              <w:shd w:val="clear" w:color="auto" w:fill="auto"/>
              <w:spacing w:after="0" w:line="280" w:lineRule="exact"/>
              <w:jc w:val="center"/>
            </w:pPr>
            <w:r>
              <w:rPr>
                <w:rStyle w:val="214pt0"/>
              </w:rPr>
              <w:t>28,51</w:t>
            </w:r>
          </w:p>
        </w:tc>
      </w:tr>
      <w:tr w:rsidR="00743CA4">
        <w:trPr>
          <w:trHeight w:hRule="exact" w:val="1627"/>
        </w:trPr>
        <w:tc>
          <w:tcPr>
            <w:tcW w:w="7685" w:type="dxa"/>
            <w:tcBorders>
              <w:lef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99" w:h="9734" w:wrap="none" w:vAnchor="page" w:hAnchor="page" w:x="1602" w:y="5717"/>
              <w:shd w:val="clear" w:color="auto" w:fill="auto"/>
              <w:spacing w:after="0" w:line="322" w:lineRule="exact"/>
            </w:pPr>
            <w:r>
              <w:rPr>
                <w:rStyle w:val="214pt"/>
              </w:rPr>
              <w:t>1.1 содержание и текущий ремонт общего имущества в</w:t>
            </w:r>
            <w:r>
              <w:rPr>
                <w:rStyle w:val="214pt"/>
              </w:rPr>
              <w:br/>
              <w:t>многоквартирном доме (без учета затрат на обслуживание</w:t>
            </w:r>
            <w:r>
              <w:rPr>
                <w:rStyle w:val="214pt"/>
              </w:rPr>
              <w:br/>
              <w:t>лифтового хозяйства и линий диспетчерской связи и</w:t>
            </w:r>
            <w:r>
              <w:rPr>
                <w:rStyle w:val="214pt"/>
              </w:rPr>
              <w:br/>
              <w:t>сигнализации, а также техническое обслуживание</w:t>
            </w:r>
            <w:r>
              <w:rPr>
                <w:rStyle w:val="214pt"/>
              </w:rPr>
              <w:br/>
              <w:t>внутридомового газового оборудования)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99" w:h="9734" w:wrap="none" w:vAnchor="page" w:hAnchor="page" w:x="1602" w:y="5717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22,20</w:t>
            </w:r>
          </w:p>
        </w:tc>
      </w:tr>
      <w:tr w:rsidR="00743CA4">
        <w:trPr>
          <w:trHeight w:hRule="exact" w:val="648"/>
        </w:trPr>
        <w:tc>
          <w:tcPr>
            <w:tcW w:w="7685" w:type="dxa"/>
            <w:tcBorders>
              <w:lef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99" w:h="9734" w:wrap="none" w:vAnchor="page" w:hAnchor="page" w:x="1602" w:y="5717"/>
              <w:shd w:val="clear" w:color="auto" w:fill="auto"/>
              <w:spacing w:after="0" w:line="317" w:lineRule="exact"/>
            </w:pPr>
            <w:r>
              <w:rPr>
                <w:rStyle w:val="214pt"/>
              </w:rPr>
              <w:t>1.2 обслуживание лифтового хозяйства и линий</w:t>
            </w:r>
            <w:r>
              <w:rPr>
                <w:rStyle w:val="214pt"/>
              </w:rPr>
              <w:br/>
              <w:t>диспетчерской связи и сигнализации (для всех видов лифтов),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99" w:h="9734" w:wrap="none" w:vAnchor="page" w:hAnchor="page" w:x="1602" w:y="5717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5,13</w:t>
            </w:r>
          </w:p>
        </w:tc>
      </w:tr>
      <w:tr w:rsidR="00743CA4">
        <w:trPr>
          <w:trHeight w:hRule="exact" w:val="326"/>
        </w:trPr>
        <w:tc>
          <w:tcPr>
            <w:tcW w:w="7685" w:type="dxa"/>
            <w:tcBorders>
              <w:lef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99" w:h="9734" w:wrap="none" w:vAnchor="page" w:hAnchor="page" w:x="1602" w:y="5717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t>в том числе эксплуатация лифтов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99" w:h="9734" w:wrap="none" w:vAnchor="page" w:hAnchor="page" w:x="1602" w:y="5717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3,19</w:t>
            </w:r>
          </w:p>
        </w:tc>
      </w:tr>
      <w:tr w:rsidR="00743CA4">
        <w:trPr>
          <w:trHeight w:hRule="exact" w:val="629"/>
        </w:trPr>
        <w:tc>
          <w:tcPr>
            <w:tcW w:w="7685" w:type="dxa"/>
            <w:tcBorders>
              <w:lef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99" w:h="9734" w:wrap="none" w:vAnchor="page" w:hAnchor="page" w:x="1602" w:y="5717"/>
              <w:shd w:val="clear" w:color="auto" w:fill="auto"/>
              <w:spacing w:after="0" w:line="336" w:lineRule="exact"/>
            </w:pPr>
            <w:r>
              <w:rPr>
                <w:rStyle w:val="214pt"/>
              </w:rPr>
              <w:t>1.3 техническое обслуживание внутридомового газового</w:t>
            </w:r>
            <w:r>
              <w:rPr>
                <w:rStyle w:val="214pt"/>
              </w:rPr>
              <w:br/>
              <w:t>оборудования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CA4" w:rsidRDefault="00B5724A">
            <w:pPr>
              <w:pStyle w:val="20"/>
              <w:framePr w:w="9499" w:h="9734" w:wrap="none" w:vAnchor="page" w:hAnchor="page" w:x="1602" w:y="5717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1,18</w:t>
            </w:r>
          </w:p>
        </w:tc>
      </w:tr>
      <w:tr w:rsidR="00743CA4">
        <w:trPr>
          <w:trHeight w:hRule="exact" w:val="1296"/>
        </w:trPr>
        <w:tc>
          <w:tcPr>
            <w:tcW w:w="7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99" w:h="9734" w:wrap="none" w:vAnchor="page" w:hAnchor="page" w:x="1602" w:y="5717"/>
              <w:shd w:val="clear" w:color="auto" w:fill="auto"/>
              <w:spacing w:after="0" w:line="317" w:lineRule="exact"/>
            </w:pPr>
            <w:r>
              <w:rPr>
                <w:rStyle w:val="214pt"/>
              </w:rPr>
              <w:t>2. Дома со всеми удобствами, оборудованные лифтом и</w:t>
            </w:r>
            <w:r>
              <w:rPr>
                <w:rStyle w:val="214pt"/>
              </w:rPr>
              <w:br/>
              <w:t>мусоропроводом, оборудованные электрическими плитами и</w:t>
            </w:r>
            <w:r>
              <w:rPr>
                <w:rStyle w:val="214pt"/>
              </w:rPr>
              <w:br/>
              <w:t>не оборудованные газовыми водонагревателями (колонками)</w:t>
            </w:r>
            <w:r>
              <w:rPr>
                <w:rStyle w:val="214pt"/>
              </w:rPr>
              <w:br/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99" w:h="9734" w:wrap="none" w:vAnchor="page" w:hAnchor="page" w:x="1602" w:y="5717"/>
              <w:shd w:val="clear" w:color="auto" w:fill="auto"/>
              <w:spacing w:after="0" w:line="280" w:lineRule="exact"/>
              <w:jc w:val="center"/>
            </w:pPr>
            <w:r>
              <w:rPr>
                <w:rStyle w:val="214pt0"/>
              </w:rPr>
              <w:t>27,28</w:t>
            </w:r>
          </w:p>
        </w:tc>
      </w:tr>
      <w:tr w:rsidR="00743CA4">
        <w:trPr>
          <w:trHeight w:hRule="exact" w:val="1296"/>
        </w:trPr>
        <w:tc>
          <w:tcPr>
            <w:tcW w:w="76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3CA4" w:rsidRDefault="00B5724A">
            <w:pPr>
              <w:pStyle w:val="20"/>
              <w:framePr w:w="9499" w:h="9734" w:wrap="none" w:vAnchor="page" w:hAnchor="page" w:x="1602" w:y="5717"/>
              <w:shd w:val="clear" w:color="auto" w:fill="auto"/>
              <w:spacing w:after="0" w:line="317" w:lineRule="exact"/>
            </w:pPr>
            <w:r>
              <w:rPr>
                <w:rStyle w:val="214pt"/>
              </w:rPr>
              <w:t>2.1 содержание и текущий ремонт общего имущества в</w:t>
            </w:r>
            <w:r>
              <w:rPr>
                <w:rStyle w:val="214pt"/>
              </w:rPr>
              <w:br/>
              <w:t>многоквартирном доме (без учета затрат на обслуживание</w:t>
            </w:r>
            <w:r>
              <w:rPr>
                <w:rStyle w:val="214pt"/>
              </w:rPr>
              <w:br/>
              <w:t>лифтового хозяйства и линий диспетчерской связи и</w:t>
            </w:r>
            <w:r>
              <w:rPr>
                <w:rStyle w:val="214pt"/>
              </w:rPr>
              <w:br/>
              <w:t>сигнализации)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99" w:h="9734" w:wrap="none" w:vAnchor="page" w:hAnchor="page" w:x="1602" w:y="5717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22,15</w:t>
            </w:r>
          </w:p>
        </w:tc>
      </w:tr>
      <w:tr w:rsidR="00743CA4">
        <w:trPr>
          <w:trHeight w:hRule="exact" w:val="331"/>
        </w:trPr>
        <w:tc>
          <w:tcPr>
            <w:tcW w:w="7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99" w:h="9734" w:wrap="none" w:vAnchor="page" w:hAnchor="page" w:x="1602" w:y="5717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t>2.2 обслуживание лифтового хозяйства и линий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99" w:h="9734" w:wrap="none" w:vAnchor="page" w:hAnchor="page" w:x="1602" w:y="5717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5,13</w:t>
            </w:r>
          </w:p>
        </w:tc>
      </w:tr>
    </w:tbl>
    <w:p w:rsidR="00743CA4" w:rsidRDefault="00743CA4">
      <w:pPr>
        <w:rPr>
          <w:sz w:val="2"/>
          <w:szCs w:val="2"/>
        </w:rPr>
        <w:sectPr w:rsidR="00743C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5"/>
        <w:gridCol w:w="1800"/>
      </w:tblGrid>
      <w:tr w:rsidR="00743CA4">
        <w:trPr>
          <w:trHeight w:hRule="exact" w:val="672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312" w:lineRule="exact"/>
            </w:pPr>
            <w:r>
              <w:rPr>
                <w:rStyle w:val="214pt"/>
              </w:rPr>
              <w:lastRenderedPageBreak/>
              <w:t>диспетчерской связи и сигнализации (для всех видов лифтов),</w:t>
            </w:r>
            <w:r>
              <w:rPr>
                <w:rStyle w:val="214pt"/>
              </w:rPr>
              <w:br/>
              <w:t>в том числе эксплуатация лифтов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3,19</w:t>
            </w:r>
          </w:p>
        </w:tc>
      </w:tr>
      <w:tr w:rsidR="00743CA4">
        <w:trPr>
          <w:trHeight w:hRule="exact" w:val="1267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322" w:lineRule="exact"/>
            </w:pPr>
            <w:r>
              <w:rPr>
                <w:rStyle w:val="214pt"/>
              </w:rPr>
              <w:t>3. Дома со всеми удобствами, не оборудованные лифтом и</w:t>
            </w:r>
            <w:r>
              <w:rPr>
                <w:rStyle w:val="214pt"/>
              </w:rPr>
              <w:br/>
              <w:t>мусоропроводом, оборудованные газовыми плитами и</w:t>
            </w:r>
            <w:r>
              <w:rPr>
                <w:rStyle w:val="214pt"/>
              </w:rPr>
              <w:br/>
              <w:t>газовыми водонагревателями (колонками)</w:t>
            </w:r>
            <w:r>
              <w:rPr>
                <w:rStyle w:val="214pt"/>
              </w:rPr>
              <w:br/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280" w:lineRule="exact"/>
              <w:jc w:val="center"/>
            </w:pPr>
            <w:r>
              <w:rPr>
                <w:rStyle w:val="214pt0"/>
              </w:rPr>
              <w:t>23,38</w:t>
            </w:r>
          </w:p>
        </w:tc>
      </w:tr>
      <w:tr w:rsidR="00743CA4">
        <w:trPr>
          <w:trHeight w:hRule="exact" w:val="994"/>
        </w:trPr>
        <w:tc>
          <w:tcPr>
            <w:tcW w:w="7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326" w:lineRule="exact"/>
            </w:pPr>
            <w:r>
              <w:rPr>
                <w:rStyle w:val="214pt"/>
              </w:rPr>
              <w:t>3.1 содержание и текущий ремонт общего имущества в</w:t>
            </w:r>
            <w:r>
              <w:rPr>
                <w:rStyle w:val="214pt"/>
              </w:rPr>
              <w:br/>
              <w:t>многоквартирном доме (без учета затрат на техническое</w:t>
            </w:r>
            <w:r>
              <w:rPr>
                <w:rStyle w:val="214pt"/>
              </w:rPr>
              <w:br/>
              <w:t>обслуживание внутридомового газового оборудования)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21,99</w:t>
            </w:r>
          </w:p>
        </w:tc>
      </w:tr>
      <w:tr w:rsidR="00743CA4">
        <w:trPr>
          <w:trHeight w:hRule="exact" w:val="648"/>
        </w:trPr>
        <w:tc>
          <w:tcPr>
            <w:tcW w:w="7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322" w:lineRule="exact"/>
            </w:pPr>
            <w:r>
              <w:rPr>
                <w:rStyle w:val="214pt"/>
              </w:rPr>
              <w:t>3.2 техническое обслуживание внутридомового газового</w:t>
            </w:r>
            <w:r>
              <w:rPr>
                <w:rStyle w:val="214pt"/>
              </w:rPr>
              <w:br/>
              <w:t>оборудования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1,39</w:t>
            </w:r>
          </w:p>
        </w:tc>
      </w:tr>
      <w:tr w:rsidR="00743CA4">
        <w:trPr>
          <w:trHeight w:hRule="exact" w:val="1267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322" w:lineRule="exact"/>
            </w:pPr>
            <w:r>
              <w:rPr>
                <w:rStyle w:val="214pt"/>
              </w:rPr>
              <w:t>4. Дома со всеми удобствами, оборудованные газовыми</w:t>
            </w:r>
            <w:r>
              <w:rPr>
                <w:rStyle w:val="214pt"/>
              </w:rPr>
              <w:br/>
              <w:t>плитами, не оборудованные газовыми водонагревателями</w:t>
            </w:r>
            <w:r>
              <w:rPr>
                <w:rStyle w:val="214pt"/>
              </w:rPr>
              <w:br/>
              <w:t>(колонками), лифтом и мусоропроводом</w:t>
            </w:r>
            <w:r>
              <w:rPr>
                <w:rStyle w:val="214pt"/>
              </w:rPr>
              <w:br/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280" w:lineRule="exact"/>
              <w:jc w:val="center"/>
            </w:pPr>
            <w:r>
              <w:rPr>
                <w:rStyle w:val="214pt0"/>
              </w:rPr>
              <w:t>22,46</w:t>
            </w:r>
          </w:p>
        </w:tc>
      </w:tr>
      <w:tr w:rsidR="00743CA4">
        <w:trPr>
          <w:trHeight w:hRule="exact" w:val="998"/>
        </w:trPr>
        <w:tc>
          <w:tcPr>
            <w:tcW w:w="7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326" w:lineRule="exact"/>
            </w:pPr>
            <w:r>
              <w:rPr>
                <w:rStyle w:val="214pt"/>
              </w:rPr>
              <w:t>4.1 содержание и текущий ремонт общего имущества в</w:t>
            </w:r>
            <w:r>
              <w:rPr>
                <w:rStyle w:val="214pt"/>
              </w:rPr>
              <w:br/>
              <w:t>многоквартирном доме (без учета затрат на техническое</w:t>
            </w:r>
            <w:r>
              <w:rPr>
                <w:rStyle w:val="214pt"/>
              </w:rPr>
              <w:br/>
              <w:t>обслуживание внутридомового газового оборудования)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21,38</w:t>
            </w:r>
          </w:p>
        </w:tc>
      </w:tr>
      <w:tr w:rsidR="00743CA4">
        <w:trPr>
          <w:trHeight w:hRule="exact" w:val="648"/>
        </w:trPr>
        <w:tc>
          <w:tcPr>
            <w:tcW w:w="7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322" w:lineRule="exact"/>
            </w:pPr>
            <w:r>
              <w:rPr>
                <w:rStyle w:val="214pt"/>
              </w:rPr>
              <w:t>4.2 техническое обслуживание внутридомового газового</w:t>
            </w:r>
            <w:r>
              <w:rPr>
                <w:rStyle w:val="214pt"/>
              </w:rPr>
              <w:br/>
              <w:t>оборудования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1,08</w:t>
            </w:r>
          </w:p>
        </w:tc>
      </w:tr>
      <w:tr w:rsidR="00743CA4">
        <w:trPr>
          <w:trHeight w:hRule="exact" w:val="994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317" w:lineRule="exact"/>
            </w:pPr>
            <w:r>
              <w:rPr>
                <w:rStyle w:val="214pt"/>
              </w:rPr>
              <w:t>5. Дома со всеми удобствами, оборудованные</w:t>
            </w:r>
            <w:r>
              <w:rPr>
                <w:rStyle w:val="214pt"/>
              </w:rPr>
              <w:br/>
              <w:t>электрическими плитами, не оборудованные газовыми</w:t>
            </w:r>
            <w:r>
              <w:rPr>
                <w:rStyle w:val="214pt"/>
              </w:rPr>
              <w:br/>
              <w:t>водонагревателями (колонками), лифтом и мусоропроводом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280" w:lineRule="exact"/>
              <w:jc w:val="center"/>
            </w:pPr>
            <w:r>
              <w:rPr>
                <w:rStyle w:val="214pt0"/>
              </w:rPr>
              <w:t>21,34</w:t>
            </w:r>
          </w:p>
        </w:tc>
      </w:tr>
      <w:tr w:rsidR="00743CA4">
        <w:trPr>
          <w:trHeight w:hRule="exact" w:val="1267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322" w:lineRule="exact"/>
            </w:pPr>
            <w:r>
              <w:rPr>
                <w:rStyle w:val="214pt"/>
              </w:rPr>
              <w:t>6. Дома пониженной капитальности с квартирами без одного</w:t>
            </w:r>
            <w:r>
              <w:rPr>
                <w:rStyle w:val="214pt"/>
              </w:rPr>
              <w:br/>
              <w:t>из видов благоустройств, оборудованные газовыми плитами</w:t>
            </w:r>
            <w:r>
              <w:rPr>
                <w:rStyle w:val="214pt"/>
              </w:rPr>
              <w:br/>
              <w:t>и газовыми водонагревателями (колонками)</w:t>
            </w:r>
            <w:r>
              <w:rPr>
                <w:rStyle w:val="214pt"/>
              </w:rPr>
              <w:br/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280" w:lineRule="exact"/>
              <w:jc w:val="center"/>
            </w:pPr>
            <w:r>
              <w:rPr>
                <w:rStyle w:val="214pt0"/>
              </w:rPr>
              <w:t>22,02</w:t>
            </w:r>
          </w:p>
        </w:tc>
      </w:tr>
      <w:tr w:rsidR="00743CA4">
        <w:trPr>
          <w:trHeight w:hRule="exact" w:val="994"/>
        </w:trPr>
        <w:tc>
          <w:tcPr>
            <w:tcW w:w="7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326" w:lineRule="exact"/>
            </w:pPr>
            <w:r>
              <w:rPr>
                <w:rStyle w:val="214pt"/>
              </w:rPr>
              <w:t>6.1 содержание и текущий ремонт общего имущества в</w:t>
            </w:r>
            <w:r>
              <w:rPr>
                <w:rStyle w:val="214pt"/>
              </w:rPr>
              <w:br/>
              <w:t>многоквартирном доме (без учета затрат на техническое</w:t>
            </w:r>
            <w:r>
              <w:rPr>
                <w:rStyle w:val="214pt"/>
              </w:rPr>
              <w:br/>
              <w:t>обслуживание внутридомового газового оборудования)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21,46</w:t>
            </w:r>
          </w:p>
        </w:tc>
      </w:tr>
      <w:tr w:rsidR="00743CA4">
        <w:trPr>
          <w:trHeight w:hRule="exact" w:val="648"/>
        </w:trPr>
        <w:tc>
          <w:tcPr>
            <w:tcW w:w="7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322" w:lineRule="exact"/>
            </w:pPr>
            <w:r>
              <w:rPr>
                <w:rStyle w:val="214pt"/>
              </w:rPr>
              <w:t>6.2 техническое обслуживание внутридомового газового</w:t>
            </w:r>
            <w:r>
              <w:rPr>
                <w:rStyle w:val="214pt"/>
              </w:rPr>
              <w:br/>
              <w:t>оборудования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0,56</w:t>
            </w:r>
          </w:p>
        </w:tc>
      </w:tr>
      <w:tr w:rsidR="00743CA4">
        <w:trPr>
          <w:trHeight w:hRule="exact" w:val="1267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322" w:lineRule="exact"/>
            </w:pPr>
            <w:r>
              <w:rPr>
                <w:rStyle w:val="214pt"/>
              </w:rPr>
              <w:t>7. Дома пониженной капитальности с квартирами без одного</w:t>
            </w:r>
            <w:r>
              <w:rPr>
                <w:rStyle w:val="214pt"/>
              </w:rPr>
              <w:br/>
              <w:t>из видов благоустройств, не оборудованные газовыми</w:t>
            </w:r>
            <w:r>
              <w:rPr>
                <w:rStyle w:val="214pt"/>
              </w:rPr>
              <w:br/>
              <w:t>водонагревателями (колонками), оборудованные газовыми</w:t>
            </w:r>
            <w:r>
              <w:rPr>
                <w:rStyle w:val="214pt"/>
              </w:rPr>
              <w:br/>
              <w:t>плитами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280" w:lineRule="exact"/>
              <w:jc w:val="center"/>
            </w:pPr>
            <w:r>
              <w:rPr>
                <w:rStyle w:val="214pt0"/>
              </w:rPr>
              <w:t>21,01</w:t>
            </w:r>
          </w:p>
        </w:tc>
      </w:tr>
      <w:tr w:rsidR="00743CA4">
        <w:trPr>
          <w:trHeight w:hRule="exact" w:val="998"/>
        </w:trPr>
        <w:tc>
          <w:tcPr>
            <w:tcW w:w="7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326" w:lineRule="exact"/>
            </w:pPr>
            <w:r>
              <w:rPr>
                <w:rStyle w:val="214pt"/>
              </w:rPr>
              <w:t>7.1 содержание и текущий ремонт общего имущества в</w:t>
            </w:r>
            <w:r>
              <w:rPr>
                <w:rStyle w:val="214pt"/>
              </w:rPr>
              <w:br/>
              <w:t>многоквартирном доме (без учета затрат на техническое</w:t>
            </w:r>
            <w:r>
              <w:rPr>
                <w:rStyle w:val="214pt"/>
              </w:rPr>
              <w:br/>
              <w:t>обслуживание внутридомового газового оборудования)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20,45</w:t>
            </w:r>
          </w:p>
        </w:tc>
      </w:tr>
      <w:tr w:rsidR="00743CA4">
        <w:trPr>
          <w:trHeight w:hRule="exact" w:val="648"/>
        </w:trPr>
        <w:tc>
          <w:tcPr>
            <w:tcW w:w="7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322" w:lineRule="exact"/>
            </w:pPr>
            <w:r>
              <w:rPr>
                <w:rStyle w:val="214pt"/>
              </w:rPr>
              <w:t>7.3 техническое обслуживание внутридомового газового</w:t>
            </w:r>
            <w:r>
              <w:rPr>
                <w:rStyle w:val="214pt"/>
              </w:rPr>
              <w:br/>
              <w:t>оборудования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0,56</w:t>
            </w:r>
          </w:p>
        </w:tc>
      </w:tr>
      <w:tr w:rsidR="00743CA4">
        <w:trPr>
          <w:trHeight w:hRule="exact" w:val="1296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322" w:lineRule="exact"/>
            </w:pPr>
            <w:r>
              <w:rPr>
                <w:rStyle w:val="214pt"/>
              </w:rPr>
              <w:t>8. Дома пониженной капитальности с квартирами без одного</w:t>
            </w:r>
            <w:r>
              <w:rPr>
                <w:rStyle w:val="214pt"/>
              </w:rPr>
              <w:br/>
              <w:t>из видов благоустройств, не оборудованные газовыми</w:t>
            </w:r>
            <w:r>
              <w:rPr>
                <w:rStyle w:val="214pt"/>
              </w:rPr>
              <w:br/>
              <w:t>водонагревателями (колонками), оборудованные</w:t>
            </w:r>
            <w:r>
              <w:rPr>
                <w:rStyle w:val="214pt"/>
              </w:rPr>
              <w:br/>
              <w:t>электрическими платами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75" w:h="14606" w:wrap="none" w:vAnchor="page" w:hAnchor="page" w:x="810" w:y="883"/>
              <w:shd w:val="clear" w:color="auto" w:fill="auto"/>
              <w:spacing w:after="0" w:line="280" w:lineRule="exact"/>
              <w:jc w:val="center"/>
            </w:pPr>
            <w:r>
              <w:rPr>
                <w:rStyle w:val="214pt0"/>
              </w:rPr>
              <w:t>20,42</w:t>
            </w:r>
          </w:p>
        </w:tc>
      </w:tr>
    </w:tbl>
    <w:p w:rsidR="00743CA4" w:rsidRDefault="00743CA4">
      <w:pPr>
        <w:rPr>
          <w:sz w:val="2"/>
          <w:szCs w:val="2"/>
        </w:rPr>
        <w:sectPr w:rsidR="00743C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5"/>
        <w:gridCol w:w="1814"/>
      </w:tblGrid>
      <w:tr w:rsidR="00743CA4">
        <w:trPr>
          <w:trHeight w:hRule="exact" w:val="365"/>
        </w:trPr>
        <w:tc>
          <w:tcPr>
            <w:tcW w:w="7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CA4" w:rsidRDefault="00B5724A">
            <w:pPr>
              <w:pStyle w:val="20"/>
              <w:framePr w:w="9499" w:h="2602" w:wrap="none" w:vAnchor="page" w:hAnchor="page" w:x="1605" w:y="883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lastRenderedPageBreak/>
              <w:t>9. Одноэтажные дома без удобств, оборудованные газовыми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CA4" w:rsidRDefault="00B5724A">
            <w:pPr>
              <w:pStyle w:val="20"/>
              <w:framePr w:w="9499" w:h="2602" w:wrap="none" w:vAnchor="page" w:hAnchor="page" w:x="1605" w:y="883"/>
              <w:shd w:val="clear" w:color="auto" w:fill="auto"/>
              <w:spacing w:after="0" w:line="280" w:lineRule="exact"/>
              <w:jc w:val="center"/>
            </w:pPr>
            <w:r>
              <w:rPr>
                <w:rStyle w:val="214pt0"/>
              </w:rPr>
              <w:t>4,92</w:t>
            </w:r>
          </w:p>
        </w:tc>
      </w:tr>
      <w:tr w:rsidR="00743CA4">
        <w:trPr>
          <w:trHeight w:hRule="exact" w:val="307"/>
        </w:trPr>
        <w:tc>
          <w:tcPr>
            <w:tcW w:w="7685" w:type="dxa"/>
            <w:tcBorders>
              <w:lef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99" w:h="2602" w:wrap="none" w:vAnchor="page" w:hAnchor="page" w:x="1605" w:y="883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t>плитами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A4" w:rsidRDefault="00743CA4">
            <w:pPr>
              <w:framePr w:w="9499" w:h="2602" w:wrap="none" w:vAnchor="page" w:hAnchor="page" w:x="1605" w:y="883"/>
              <w:rPr>
                <w:sz w:val="10"/>
                <w:szCs w:val="10"/>
              </w:rPr>
            </w:pPr>
          </w:p>
        </w:tc>
      </w:tr>
      <w:tr w:rsidR="00743CA4">
        <w:trPr>
          <w:trHeight w:hRule="exact" w:val="312"/>
        </w:trPr>
        <w:tc>
          <w:tcPr>
            <w:tcW w:w="76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3CA4" w:rsidRDefault="00B5724A">
            <w:pPr>
              <w:pStyle w:val="20"/>
              <w:framePr w:w="9499" w:h="2602" w:wrap="none" w:vAnchor="page" w:hAnchor="page" w:x="1605" w:y="883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t>в том числе: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A4" w:rsidRDefault="00743CA4">
            <w:pPr>
              <w:framePr w:w="9499" w:h="2602" w:wrap="none" w:vAnchor="page" w:hAnchor="page" w:x="1605" w:y="883"/>
              <w:rPr>
                <w:sz w:val="10"/>
                <w:szCs w:val="10"/>
              </w:rPr>
            </w:pPr>
          </w:p>
        </w:tc>
      </w:tr>
      <w:tr w:rsidR="00743CA4">
        <w:trPr>
          <w:trHeight w:hRule="exact" w:val="360"/>
        </w:trPr>
        <w:tc>
          <w:tcPr>
            <w:tcW w:w="7685" w:type="dxa"/>
            <w:tcBorders>
              <w:lef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99" w:h="2602" w:wrap="none" w:vAnchor="page" w:hAnchor="page" w:x="1605" w:y="883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t>9.1 содержание и текущий ремонт общего имущества в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99" w:h="2602" w:wrap="none" w:vAnchor="page" w:hAnchor="page" w:x="1605" w:y="883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4,50</w:t>
            </w:r>
          </w:p>
        </w:tc>
      </w:tr>
      <w:tr w:rsidR="00743CA4">
        <w:trPr>
          <w:trHeight w:hRule="exact" w:val="298"/>
        </w:trPr>
        <w:tc>
          <w:tcPr>
            <w:tcW w:w="7685" w:type="dxa"/>
            <w:tcBorders>
              <w:lef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99" w:h="2602" w:wrap="none" w:vAnchor="page" w:hAnchor="page" w:x="1605" w:y="883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t>многоквартирном доме (без учета затрат на техническое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A4" w:rsidRDefault="00743CA4">
            <w:pPr>
              <w:framePr w:w="9499" w:h="2602" w:wrap="none" w:vAnchor="page" w:hAnchor="page" w:x="1605" w:y="883"/>
              <w:rPr>
                <w:sz w:val="10"/>
                <w:szCs w:val="10"/>
              </w:rPr>
            </w:pPr>
          </w:p>
        </w:tc>
      </w:tr>
      <w:tr w:rsidR="00743CA4">
        <w:trPr>
          <w:trHeight w:hRule="exact" w:val="326"/>
        </w:trPr>
        <w:tc>
          <w:tcPr>
            <w:tcW w:w="7685" w:type="dxa"/>
            <w:tcBorders>
              <w:lef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99" w:h="2602" w:wrap="none" w:vAnchor="page" w:hAnchor="page" w:x="1605" w:y="883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t>обслуживание внутридомового газового оборудования)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A4" w:rsidRDefault="00743CA4">
            <w:pPr>
              <w:framePr w:w="9499" w:h="2602" w:wrap="none" w:vAnchor="page" w:hAnchor="page" w:x="1605" w:y="883"/>
              <w:rPr>
                <w:sz w:val="10"/>
                <w:szCs w:val="10"/>
              </w:rPr>
            </w:pPr>
          </w:p>
        </w:tc>
      </w:tr>
      <w:tr w:rsidR="00743CA4">
        <w:trPr>
          <w:trHeight w:hRule="exact" w:val="312"/>
        </w:trPr>
        <w:tc>
          <w:tcPr>
            <w:tcW w:w="7685" w:type="dxa"/>
            <w:tcBorders>
              <w:lef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99" w:h="2602" w:wrap="none" w:vAnchor="page" w:hAnchor="page" w:x="1605" w:y="883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t>9.2 техническое обслуживание внутридомового газового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A4" w:rsidRDefault="00B5724A">
            <w:pPr>
              <w:pStyle w:val="20"/>
              <w:framePr w:w="9499" w:h="2602" w:wrap="none" w:vAnchor="page" w:hAnchor="page" w:x="1605" w:y="883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0,42</w:t>
            </w:r>
          </w:p>
        </w:tc>
      </w:tr>
      <w:tr w:rsidR="00743CA4">
        <w:trPr>
          <w:trHeight w:hRule="exact" w:val="322"/>
        </w:trPr>
        <w:tc>
          <w:tcPr>
            <w:tcW w:w="7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3CA4" w:rsidRDefault="00B5724A">
            <w:pPr>
              <w:pStyle w:val="20"/>
              <w:framePr w:w="9499" w:h="2602" w:wrap="none" w:vAnchor="page" w:hAnchor="page" w:x="1605" w:y="883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t>оборудования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CA4" w:rsidRDefault="00743CA4">
            <w:pPr>
              <w:framePr w:w="9499" w:h="2602" w:wrap="none" w:vAnchor="page" w:hAnchor="page" w:x="1605" w:y="883"/>
              <w:rPr>
                <w:sz w:val="10"/>
                <w:szCs w:val="10"/>
              </w:rPr>
            </w:pPr>
          </w:p>
        </w:tc>
      </w:tr>
    </w:tbl>
    <w:p w:rsidR="00743CA4" w:rsidRDefault="00743CA4">
      <w:pPr>
        <w:rPr>
          <w:sz w:val="2"/>
          <w:szCs w:val="2"/>
        </w:rPr>
      </w:pPr>
    </w:p>
    <w:sectPr w:rsidR="00743CA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13" w:rsidRDefault="00CC1313">
      <w:r>
        <w:separator/>
      </w:r>
    </w:p>
  </w:endnote>
  <w:endnote w:type="continuationSeparator" w:id="0">
    <w:p w:rsidR="00CC1313" w:rsidRDefault="00CC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13" w:rsidRDefault="00CC1313"/>
  </w:footnote>
  <w:footnote w:type="continuationSeparator" w:id="0">
    <w:p w:rsidR="00CC1313" w:rsidRDefault="00CC13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A595A"/>
    <w:multiLevelType w:val="multilevel"/>
    <w:tmpl w:val="56E64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A4"/>
    <w:rsid w:val="000D00EA"/>
    <w:rsid w:val="00425F7D"/>
    <w:rsid w:val="004777F9"/>
    <w:rsid w:val="00634448"/>
    <w:rsid w:val="00743CA4"/>
    <w:rsid w:val="00786465"/>
    <w:rsid w:val="00B5724A"/>
    <w:rsid w:val="00CC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1B8FD7-B2A4-4F05-B079-D5FD4D3A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rial55pt">
    <w:name w:val="Колонтитул + Arial;5;5 pt;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8pt">
    <w:name w:val="Основной текст (3) + 18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41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after="60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720" w:after="90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D00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0E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Щербатых С.Ю.</dc:creator>
  <cp:lastModifiedBy>Щербатых С.Ю.</cp:lastModifiedBy>
  <cp:revision>2</cp:revision>
  <cp:lastPrinted>2019-01-23T10:03:00Z</cp:lastPrinted>
  <dcterms:created xsi:type="dcterms:W3CDTF">2019-03-18T11:41:00Z</dcterms:created>
  <dcterms:modified xsi:type="dcterms:W3CDTF">2019-03-18T11:41:00Z</dcterms:modified>
</cp:coreProperties>
</file>